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252"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7"/>
      </w:tblGrid>
      <w:tr w:rsidR="00D75240" w:rsidTr="00960B07">
        <w:trPr>
          <w:tblHeader/>
        </w:trPr>
        <w:tc>
          <w:tcPr>
            <w:tcW w:w="9597" w:type="dxa"/>
            <w:tcBorders>
              <w:top w:val="nil"/>
              <w:left w:val="nil"/>
              <w:bottom w:val="single" w:sz="2" w:space="0" w:color="FFFFFF"/>
              <w:right w:val="nil"/>
            </w:tcBorders>
            <w:shd w:val="clear" w:color="auto" w:fill="auto"/>
            <w:hideMark/>
          </w:tcPr>
          <w:p w:rsidR="000E1A8F" w:rsidRPr="002D53C1" w:rsidRDefault="006F2B30" w:rsidP="00D75240">
            <w:pPr>
              <w:jc w:val="center"/>
              <w:rPr>
                <w:rFonts w:ascii="TH SarabunPSK" w:hAnsi="TH SarabunPSK" w:cs="TH SarabunPSK"/>
                <w:b/>
                <w:bCs/>
                <w:sz w:val="8"/>
                <w:szCs w:val="8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8"/>
                <w:szCs w:val="8"/>
                <w:lang w:eastAsia="zh-TW"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435.55pt;margin-top:-12.4pt;width:76pt;height:22.55pt;z-index:251660288;mso-width-relative:margin;mso-height-relative:margin">
                  <v:textbox>
                    <w:txbxContent>
                      <w:p w:rsidR="00B953CD" w:rsidRPr="00F54B62" w:rsidRDefault="00B953CD" w:rsidP="00B953CD">
                        <w:pPr>
                          <w:jc w:val="right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F54B62"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  <w:t xml:space="preserve">สิ่งที่ส่งมาด้วย </w:t>
                        </w:r>
                        <w:r w:rsidRPr="00F54B62">
                          <w:rPr>
                            <w:rFonts w:ascii="TH SarabunPSK" w:hAnsi="TH SarabunPSK" w:cs="TH SarabunPSK"/>
                            <w:sz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  <w:p w:rsidR="0025044E" w:rsidRPr="00226E7E" w:rsidRDefault="0025044E" w:rsidP="00960B07">
            <w:pPr>
              <w:rPr>
                <w:rFonts w:ascii="TH SarabunPSK" w:hAnsi="TH SarabunPSK" w:cs="TH SarabunPSK"/>
                <w:b/>
                <w:bCs/>
                <w:sz w:val="8"/>
                <w:szCs w:val="8"/>
              </w:rPr>
            </w:pPr>
          </w:p>
          <w:p w:rsidR="00D75240" w:rsidRDefault="00D75240" w:rsidP="00D75240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กรอบการ</w:t>
            </w:r>
            <w:r w:rsidR="0078313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ประเมินผล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การปฏิบัติราชการ</w:t>
            </w:r>
            <w:r w:rsidR="0078313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ของส่วนราชการ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ประจำปีงบประมาณ พ.ศ. 255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 w:rsidR="0078313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BB3A4E" w:rsidRPr="00BB3A4E" w:rsidRDefault="00BB3A4E" w:rsidP="00D75240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highlight w:val="yellow"/>
              </w:rPr>
            </w:pPr>
          </w:p>
          <w:tbl>
            <w:tblPr>
              <w:tblW w:w="935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/>
            </w:tblPr>
            <w:tblGrid>
              <w:gridCol w:w="2574"/>
              <w:gridCol w:w="5926"/>
              <w:gridCol w:w="851"/>
            </w:tblGrid>
            <w:tr w:rsidR="0031333B" w:rsidRPr="00B729F5" w:rsidTr="00B729F5">
              <w:tc>
                <w:tcPr>
                  <w:tcW w:w="2574" w:type="dxa"/>
                  <w:shd w:val="clear" w:color="auto" w:fill="A6A6A6"/>
                </w:tcPr>
                <w:p w:rsidR="00462865" w:rsidRPr="00B729F5" w:rsidRDefault="006C0891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B729F5">
                    <w:rPr>
                      <w:rFonts w:ascii="TH SarabunPSK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ประเด็นการประเมินผลการปฏิบัติราชการ</w:t>
                  </w:r>
                </w:p>
              </w:tc>
              <w:tc>
                <w:tcPr>
                  <w:tcW w:w="5926" w:type="dxa"/>
                  <w:shd w:val="clear" w:color="auto" w:fill="A6A6A6"/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ตัวชี้วัด</w:t>
                  </w:r>
                </w:p>
              </w:tc>
              <w:tc>
                <w:tcPr>
                  <w:tcW w:w="851" w:type="dxa"/>
                  <w:shd w:val="clear" w:color="auto" w:fill="A6A6A6"/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ind w:right="-108" w:hanging="108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8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color w:val="000000"/>
                      <w:spacing w:val="-8"/>
                      <w:sz w:val="28"/>
                      <w:cs/>
                    </w:rPr>
                    <w:t>น้ำหนัก (%)</w:t>
                  </w:r>
                </w:p>
              </w:tc>
            </w:tr>
            <w:tr w:rsidR="008D3A76" w:rsidRPr="00B729F5" w:rsidTr="0012635D">
              <w:trPr>
                <w:trHeight w:val="388"/>
              </w:trPr>
              <w:tc>
                <w:tcPr>
                  <w:tcW w:w="2574" w:type="dxa"/>
                  <w:tcBorders>
                    <w:bottom w:val="single" w:sz="2" w:space="0" w:color="auto"/>
                  </w:tcBorders>
                </w:tcPr>
                <w:p w:rsidR="006C0891" w:rsidRPr="00B729F5" w:rsidRDefault="006C0891" w:rsidP="004A5194">
                  <w:pPr>
                    <w:framePr w:hSpace="180" w:wrap="around" w:vAnchor="text" w:hAnchor="margin" w:xAlign="right" w:y="-252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มิติภายนอก</w:t>
                  </w:r>
                </w:p>
              </w:tc>
              <w:tc>
                <w:tcPr>
                  <w:tcW w:w="5926" w:type="dxa"/>
                  <w:tcBorders>
                    <w:bottom w:val="single" w:sz="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tabs>
                      <w:tab w:val="left" w:pos="293"/>
                    </w:tabs>
                    <w:rPr>
                      <w:rFonts w:ascii="TH SarabunPSK" w:hAnsi="TH SarabunPSK" w:cs="TH SarabunPSK"/>
                      <w:sz w:val="2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2" w:space="0" w:color="auto"/>
                  </w:tcBorders>
                </w:tcPr>
                <w:p w:rsidR="00462865" w:rsidRPr="0012635D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70</w:t>
                  </w:r>
                </w:p>
              </w:tc>
            </w:tr>
            <w:tr w:rsidR="008D3A76" w:rsidRPr="00B729F5" w:rsidTr="00B729F5">
              <w:tc>
                <w:tcPr>
                  <w:tcW w:w="2574" w:type="dxa"/>
                  <w:tcBorders>
                    <w:top w:val="single" w:sz="2" w:space="0" w:color="auto"/>
                    <w:bottom w:val="single" w:sz="2" w:space="0" w:color="FFFFFF"/>
                  </w:tcBorders>
                </w:tcPr>
                <w:p w:rsidR="00462865" w:rsidRPr="00B729F5" w:rsidRDefault="003762E3" w:rsidP="004A5194">
                  <w:pPr>
                    <w:framePr w:hSpace="180" w:wrap="around" w:vAnchor="text" w:hAnchor="margin" w:xAlign="right" w:y="-252"/>
                    <w:numPr>
                      <w:ilvl w:val="0"/>
                      <w:numId w:val="37"/>
                    </w:numPr>
                    <w:ind w:left="313" w:hanging="313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การประเมินประสิทธิผล (ผลลัพธ์และผลผลิต)</w:t>
                  </w:r>
                </w:p>
              </w:tc>
              <w:tc>
                <w:tcPr>
                  <w:tcW w:w="5926" w:type="dxa"/>
                  <w:tcBorders>
                    <w:top w:val="single" w:sz="2" w:space="0" w:color="auto"/>
                    <w:bottom w:val="single" w:sz="2" w:space="0" w:color="FFFFFF"/>
                  </w:tcBorders>
                </w:tcPr>
                <w:p w:rsidR="00462865" w:rsidRPr="00A732DC" w:rsidRDefault="003762E3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7"/>
                    </w:numPr>
                    <w:tabs>
                      <w:tab w:val="left" w:pos="296"/>
                    </w:tabs>
                    <w:ind w:left="280" w:hanging="283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A732DC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ระดับความสำเร็จของร้อยละเฉลี่ยถ่วงน้ำหนักในการบรรลุเป้าหมายตามแผนปฏิบัติราชการของกระทรวง</w:t>
                  </w:r>
                  <w:r w:rsidRPr="00A732DC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และ</w:t>
                  </w:r>
                  <w:r w:rsidRPr="00A732DC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นโยบายสำคัญ/พิเศษของรัฐบาล</w:t>
                  </w:r>
                </w:p>
              </w:tc>
              <w:tc>
                <w:tcPr>
                  <w:tcW w:w="851" w:type="dxa"/>
                  <w:tcBorders>
                    <w:top w:val="single" w:sz="2" w:space="0" w:color="auto"/>
                    <w:bottom w:val="single" w:sz="2" w:space="0" w:color="FFFFFF"/>
                  </w:tcBorders>
                </w:tcPr>
                <w:p w:rsidR="00462865" w:rsidRPr="00B729F5" w:rsidRDefault="0017192E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20</w:t>
                  </w:r>
                </w:p>
              </w:tc>
            </w:tr>
            <w:tr w:rsidR="008D3A76" w:rsidRPr="00B729F5" w:rsidTr="00B729F5">
              <w:tc>
                <w:tcPr>
                  <w:tcW w:w="2574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3762E3" w:rsidRPr="00B729F5" w:rsidRDefault="008D3A76" w:rsidP="004A5194">
                  <w:pPr>
                    <w:framePr w:hSpace="180" w:wrap="around" w:vAnchor="text" w:hAnchor="margin" w:xAlign="right" w:y="-252"/>
                    <w:ind w:firstLine="280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="003762E3" w:rsidRPr="00B729F5">
                    <w:rPr>
                      <w:rFonts w:ascii="TH SarabunPSK" w:hAnsi="TH SarabunPSK" w:cs="TH SarabunPSK"/>
                      <w:sz w:val="28"/>
                    </w:rPr>
                    <w:t xml:space="preserve">.1 </w:t>
                  </w:r>
                  <w:r w:rsidR="003762E3"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3762E3"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ระดับความสำเร็จของร้อยละเฉลี่ยถ่วงน้ำหนักในการบรรลุ</w:t>
                  </w:r>
                  <w:r w:rsidR="003762E3"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  <w:p w:rsidR="00462865" w:rsidRPr="00B729F5" w:rsidRDefault="003762E3" w:rsidP="004A5194">
                  <w:pPr>
                    <w:framePr w:hSpace="180" w:wrap="around" w:vAnchor="text" w:hAnchor="margin" w:xAlign="right" w:y="-252"/>
                    <w:ind w:firstLine="280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เป้าหมายตามแผนปฏิบัติราชการของกระทรวง</w:t>
                  </w:r>
                </w:p>
              </w:tc>
              <w:tc>
                <w:tcPr>
                  <w:tcW w:w="851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462865" w:rsidRPr="00B729F5" w:rsidRDefault="00EA6C5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(</w:t>
                  </w:r>
                  <w:r w:rsidR="003762E3" w:rsidRPr="00B729F5">
                    <w:rPr>
                      <w:rFonts w:ascii="TH SarabunPSK" w:hAnsi="TH SarabunPSK" w:cs="TH SarabunPSK"/>
                      <w:sz w:val="28"/>
                      <w:cs/>
                    </w:rPr>
                    <w:t>15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)</w:t>
                  </w:r>
                </w:p>
              </w:tc>
            </w:tr>
            <w:tr w:rsidR="0017192E" w:rsidRPr="00B729F5" w:rsidTr="00B729F5">
              <w:tc>
                <w:tcPr>
                  <w:tcW w:w="2574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31333B" w:rsidRPr="00B729F5" w:rsidRDefault="0031333B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FFFFFF"/>
                    <w:bottom w:val="single" w:sz="2" w:space="0" w:color="auto"/>
                  </w:tcBorders>
                </w:tcPr>
                <w:p w:rsidR="0031333B" w:rsidRPr="00B729F5" w:rsidRDefault="0031333B" w:rsidP="004A5194">
                  <w:pPr>
                    <w:framePr w:hSpace="180" w:wrap="around" w:vAnchor="text" w:hAnchor="margin" w:xAlign="right" w:y="-252"/>
                    <w:numPr>
                      <w:ilvl w:val="1"/>
                      <w:numId w:val="42"/>
                    </w:numPr>
                    <w:rPr>
                      <w:rFonts w:ascii="TH SarabunPSK" w:hAnsi="TH SarabunPSK" w:cs="TH SarabunPSK"/>
                      <w:spacing w:val="-4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pacing w:val="-4"/>
                      <w:sz w:val="28"/>
                      <w:cs/>
                    </w:rPr>
                    <w:t>ระดับความสำเร็จในการขับเคลื่อนนโยบายสำคัญ/พิเศษของรัฐบาล</w:t>
                  </w:r>
                </w:p>
                <w:p w:rsidR="0031333B" w:rsidRPr="00B729F5" w:rsidRDefault="0031333B" w:rsidP="004A5194">
                  <w:pPr>
                    <w:framePr w:hSpace="180" w:wrap="around" w:vAnchor="text" w:hAnchor="margin" w:xAlign="right" w:y="-252"/>
                    <w:ind w:left="-3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z w:val="28"/>
                      <w:u w:val="single"/>
                      <w:cs/>
                    </w:rPr>
                    <w:t>หมายเหตุ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12635D">
                    <w:rPr>
                      <w:rFonts w:ascii="TH SarabunPSK" w:hAnsi="TH SarabunPSK" w:cs="TH SarabunPSK" w:hint="cs"/>
                      <w:sz w:val="28"/>
                      <w:cs/>
                    </w:rPr>
                    <w:t>กระทรวงใด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ที่ไม่มีการกำหนดตัวชี้วัด</w:t>
                  </w:r>
                  <w:r w:rsidR="003622F0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B729F5">
                    <w:rPr>
                      <w:rFonts w:ascii="TH SarabunPSK" w:hAnsi="TH SarabunPSK" w:cs="TH SarabunPSK"/>
                      <w:sz w:val="28"/>
                    </w:rPr>
                    <w:t>.2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ให้นำค่าน้ำหนักไปรวมไว้ที่ตัวชี้วัด</w:t>
                  </w:r>
                  <w:r w:rsidR="003622F0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B729F5">
                    <w:rPr>
                      <w:rFonts w:ascii="TH SarabunPSK" w:hAnsi="TH SarabunPSK" w:cs="TH SarabunPSK"/>
                      <w:sz w:val="28"/>
                    </w:rPr>
                    <w:t>.1</w:t>
                  </w:r>
                </w:p>
              </w:tc>
              <w:tc>
                <w:tcPr>
                  <w:tcW w:w="851" w:type="dxa"/>
                  <w:tcBorders>
                    <w:top w:val="single" w:sz="2" w:space="0" w:color="FFFFFF"/>
                    <w:bottom w:val="single" w:sz="2" w:space="0" w:color="auto"/>
                  </w:tcBorders>
                </w:tcPr>
                <w:p w:rsidR="0031333B" w:rsidRPr="00B729F5" w:rsidRDefault="00EA6C5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(</w:t>
                  </w:r>
                  <w:r w:rsidR="0031333B" w:rsidRPr="00B729F5">
                    <w:rPr>
                      <w:rFonts w:ascii="TH SarabunPSK" w:hAnsi="TH SarabunPSK" w:cs="TH SarabunPSK"/>
                      <w:sz w:val="28"/>
                      <w:cs/>
                    </w:rPr>
                    <w:t>5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>)</w:t>
                  </w:r>
                </w:p>
              </w:tc>
            </w:tr>
            <w:tr w:rsidR="0031333B" w:rsidRPr="00B729F5" w:rsidTr="00B729F5">
              <w:tc>
                <w:tcPr>
                  <w:tcW w:w="2574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31333B" w:rsidRPr="00B729F5" w:rsidRDefault="0031333B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31333B" w:rsidRPr="00B729F5" w:rsidRDefault="00CC269B" w:rsidP="004A5194">
                  <w:pPr>
                    <w:framePr w:hSpace="180" w:wrap="around" w:vAnchor="text" w:hAnchor="margin" w:xAlign="right" w:y="-252"/>
                    <w:tabs>
                      <w:tab w:val="left" w:pos="268"/>
                    </w:tabs>
                    <w:ind w:left="280" w:hanging="273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2. </w:t>
                  </w:r>
                  <w:r w:rsidR="0031333B"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ร้อยละเฉลี่ยถ่วงน้ำหนักในการดำเนินการตามแผนปฏิบัติราชการของกระทรวงที่มีเป้าหมายร่วมกันระหว่างกระทรวง</w:t>
                  </w:r>
                </w:p>
                <w:p w:rsidR="003A79E5" w:rsidRDefault="0031333B" w:rsidP="004A5194">
                  <w:pPr>
                    <w:framePr w:hSpace="180" w:wrap="around" w:vAnchor="text" w:hAnchor="margin" w:xAlign="right" w:y="-252"/>
                    <w:ind w:right="-240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z w:val="28"/>
                      <w:u w:val="single"/>
                      <w:cs/>
                    </w:rPr>
                    <w:t>หมายเหตุ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3A79E5" w:rsidRPr="003A79E5">
                    <w:rPr>
                      <w:rFonts w:ascii="TH SarabunPSK" w:hAnsi="TH SarabunPSK" w:cs="TH SarabunPSK"/>
                      <w:spacing w:val="-14"/>
                      <w:sz w:val="28"/>
                    </w:rPr>
                    <w:t xml:space="preserve">1. </w:t>
                  </w:r>
                  <w:r w:rsidR="0012635D">
                    <w:rPr>
                      <w:rFonts w:ascii="TH SarabunPSK" w:hAnsi="TH SarabunPSK" w:cs="TH SarabunPSK" w:hint="cs"/>
                      <w:sz w:val="28"/>
                      <w:cs/>
                    </w:rPr>
                    <w:t>กระทรวง</w:t>
                  </w:r>
                  <w:r w:rsidR="003A79E5" w:rsidRPr="003A79E5">
                    <w:rPr>
                      <w:rFonts w:ascii="TH SarabunPSK" w:hAnsi="TH SarabunPSK" w:cs="TH SarabunPSK" w:hint="cs"/>
                      <w:spacing w:val="-18"/>
                      <w:sz w:val="28"/>
                      <w:cs/>
                    </w:rPr>
                    <w:t>ใดมี</w:t>
                  </w:r>
                  <w:r w:rsidR="003A79E5" w:rsidRPr="003A79E5">
                    <w:rPr>
                      <w:rFonts w:ascii="TH SarabunPSK" w:hAnsi="TH SarabunPSK" w:cs="TH SarabunPSK"/>
                      <w:spacing w:val="-18"/>
                      <w:sz w:val="28"/>
                      <w:cs/>
                    </w:rPr>
                    <w:t xml:space="preserve">การกำหนดตัวชี้วัด </w:t>
                  </w:r>
                  <w:r w:rsidR="003A79E5">
                    <w:rPr>
                      <w:rFonts w:ascii="TH SarabunPSK" w:hAnsi="TH SarabunPSK" w:cs="TH SarabunPSK"/>
                      <w:spacing w:val="-18"/>
                      <w:sz w:val="28"/>
                    </w:rPr>
                    <w:t xml:space="preserve">2 </w:t>
                  </w:r>
                  <w:r w:rsidR="003A79E5" w:rsidRPr="003A79E5">
                    <w:rPr>
                      <w:rFonts w:ascii="TH SarabunPSK" w:hAnsi="TH SarabunPSK" w:cs="TH SarabunPSK" w:hint="cs"/>
                      <w:spacing w:val="-18"/>
                      <w:sz w:val="28"/>
                      <w:cs/>
                    </w:rPr>
                    <w:t xml:space="preserve"> </w:t>
                  </w:r>
                  <w:r w:rsidR="003A79E5" w:rsidRPr="003A79E5">
                    <w:rPr>
                      <w:rFonts w:ascii="TH SarabunPSK" w:hAnsi="TH SarabunPSK" w:cs="TH SarabunPSK"/>
                      <w:spacing w:val="-18"/>
                      <w:sz w:val="28"/>
                      <w:cs/>
                    </w:rPr>
                    <w:t>ให้ใช้ค่าน้ำหนักร้อยละ</w:t>
                  </w:r>
                  <w:r w:rsidR="003A79E5" w:rsidRPr="003A79E5">
                    <w:rPr>
                      <w:rFonts w:ascii="TH SarabunPSK" w:hAnsi="TH SarabunPSK" w:cs="TH SarabunPSK"/>
                      <w:spacing w:val="-18"/>
                      <w:sz w:val="28"/>
                    </w:rPr>
                    <w:t xml:space="preserve"> 10</w:t>
                  </w:r>
                  <w:r w:rsidR="003A79E5" w:rsidRPr="003A79E5">
                    <w:rPr>
                      <w:rFonts w:ascii="TH SarabunPSK" w:hAnsi="TH SarabunPSK" w:cs="TH SarabunPSK" w:hint="cs"/>
                      <w:spacing w:val="-18"/>
                      <w:sz w:val="28"/>
                      <w:cs/>
                    </w:rPr>
                    <w:t xml:space="preserve"> ทั้งหมด</w:t>
                  </w:r>
                  <w:r w:rsidR="003A79E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</w:t>
                  </w:r>
                </w:p>
                <w:p w:rsidR="0031333B" w:rsidRPr="00B729F5" w:rsidRDefault="0067459D" w:rsidP="004A5194">
                  <w:pPr>
                    <w:framePr w:hSpace="180" w:wrap="around" w:vAnchor="text" w:hAnchor="margin" w:xAlign="right" w:y="-252"/>
                    <w:ind w:left="-3" w:firstLine="283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 </w:t>
                  </w:r>
                  <w:r w:rsidR="003A79E5">
                    <w:rPr>
                      <w:rFonts w:ascii="TH SarabunPSK" w:hAnsi="TH SarabunPSK" w:cs="TH SarabunPSK"/>
                      <w:sz w:val="28"/>
                    </w:rPr>
                    <w:t>2.</w:t>
                  </w:r>
                  <w:r w:rsidR="0012635D">
                    <w:rPr>
                      <w:rFonts w:ascii="TH SarabunPSK" w:hAnsi="TH SarabunPSK" w:cs="TH SarabunPSK" w:hint="cs"/>
                      <w:sz w:val="28"/>
                      <w:cs/>
                    </w:rPr>
                    <w:t>กระทรวงใด</w:t>
                  </w:r>
                  <w:r w:rsidR="0031333B"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ที่ไม่มีการกำหนดตัวชี้วัด</w:t>
                  </w:r>
                  <w:r w:rsidR="003622F0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="0031333B" w:rsidRPr="00B729F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sz w:val="28"/>
                    </w:rPr>
                    <w:t>2</w:t>
                  </w:r>
                  <w:r w:rsidR="00A732D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ให้นำค่าน้ำหนัก</w:t>
                  </w:r>
                  <w:r w:rsidR="0031333B"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>ไปรวมไว้ที่</w:t>
                  </w:r>
                  <w:r w:rsidR="0031333B" w:rsidRPr="00B729F5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ตัวชี้วัด</w:t>
                  </w:r>
                  <w:r w:rsidR="003622F0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ที่</w:t>
                  </w:r>
                  <w:r w:rsidR="0031333B" w:rsidRPr="00B729F5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color w:val="000000"/>
                      <w:sz w:val="28"/>
                    </w:rPr>
                    <w:t>1</w:t>
                  </w:r>
                  <w:r w:rsidR="0031333B" w:rsidRPr="00B729F5">
                    <w:rPr>
                      <w:rFonts w:ascii="TH SarabunPSK" w:hAnsi="TH SarabunPSK" w:cs="TH SarabunPSK"/>
                      <w:color w:val="000000"/>
                      <w:sz w:val="28"/>
                    </w:rPr>
                    <w:t>.1</w:t>
                  </w:r>
                  <w:r w:rsidR="0031333B" w:rsidRPr="00B729F5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 xml:space="preserve"> ร้อยละ 5 และ</w:t>
                  </w:r>
                  <w:r w:rsidR="0031333B" w:rsidRPr="00B729F5">
                    <w:rPr>
                      <w:rFonts w:ascii="TH SarabunPSK" w:hAnsi="TH SarabunPSK" w:cs="TH SarabunPSK"/>
                      <w:color w:val="000000"/>
                      <w:sz w:val="28"/>
                      <w:cs/>
                    </w:rPr>
                    <w:t>ตัวชี้วัด</w:t>
                  </w:r>
                  <w:r w:rsidR="003622F0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ที่</w:t>
                  </w:r>
                  <w:r w:rsidR="0031333B" w:rsidRPr="00B729F5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color w:val="000000"/>
                      <w:sz w:val="28"/>
                    </w:rPr>
                    <w:t>4</w:t>
                  </w:r>
                  <w:r w:rsidR="0031333B" w:rsidRPr="00B729F5">
                    <w:rPr>
                      <w:rFonts w:ascii="TH SarabunPSK" w:hAnsi="TH SarabunPSK" w:cs="TH SarabunPSK"/>
                      <w:color w:val="000000"/>
                      <w:sz w:val="28"/>
                    </w:rPr>
                    <w:t xml:space="preserve"> </w:t>
                  </w:r>
                  <w:r w:rsidR="0031333B" w:rsidRPr="00B729F5">
                    <w:rPr>
                      <w:rFonts w:ascii="TH SarabunPSK" w:hAnsi="TH SarabunPSK" w:cs="TH SarabunPSK" w:hint="cs"/>
                      <w:color w:val="000000"/>
                      <w:sz w:val="28"/>
                      <w:cs/>
                    </w:rPr>
                    <w:t>ร้อยละ 5</w:t>
                  </w:r>
                  <w:r w:rsidR="0031333B"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31333B" w:rsidRPr="00B729F5" w:rsidRDefault="0031333B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10</w:t>
                  </w:r>
                </w:p>
              </w:tc>
            </w:tr>
            <w:tr w:rsidR="008D3A76" w:rsidRPr="00B729F5" w:rsidTr="00B729F5">
              <w:tc>
                <w:tcPr>
                  <w:tcW w:w="2574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462865" w:rsidRPr="00B729F5" w:rsidRDefault="00CC269B" w:rsidP="004A5194">
                  <w:pPr>
                    <w:framePr w:hSpace="180" w:wrap="around" w:vAnchor="text" w:hAnchor="margin" w:xAlign="right" w:y="-252"/>
                    <w:tabs>
                      <w:tab w:val="left" w:pos="256"/>
                    </w:tabs>
                    <w:ind w:left="280" w:hanging="273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3. </w:t>
                  </w:r>
                  <w:r w:rsidR="00462865"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ระดับความสำเร็จของร้อยละเฉลี่ยถ่วงน้ำหนักในการบรรลุเป้าหมายตามแผนปฏิบัติราชการของกลุ่มภารกิจ</w:t>
                  </w:r>
                </w:p>
                <w:p w:rsidR="00462865" w:rsidRPr="0067459D" w:rsidRDefault="00462865" w:rsidP="004A5194">
                  <w:pPr>
                    <w:framePr w:hSpace="180" w:wrap="around" w:vAnchor="text" w:hAnchor="margin" w:xAlign="right" w:y="-252"/>
                    <w:tabs>
                      <w:tab w:val="left" w:pos="1282"/>
                    </w:tabs>
                    <w:ind w:right="-98"/>
                    <w:rPr>
                      <w:rFonts w:ascii="TH SarabunPSK" w:hAnsi="TH SarabunPSK" w:cs="TH SarabunPSK"/>
                      <w:spacing w:val="-10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z w:val="28"/>
                      <w:u w:val="single"/>
                      <w:cs/>
                    </w:rPr>
                    <w:t>หมายเหตุ</w:t>
                  </w:r>
                  <w:r w:rsidR="00226E7E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ส่วนราชการ</w:t>
                  </w:r>
                  <w:r w:rsidR="00906880">
                    <w:rPr>
                      <w:rFonts w:ascii="TH SarabunPSK" w:hAnsi="TH SarabunPSK" w:cs="TH SarabunPSK" w:hint="cs"/>
                      <w:sz w:val="28"/>
                      <w:cs/>
                    </w:rPr>
                    <w:t>ใด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ที่ไม่มีการกำหนดตัวชี้วัด</w:t>
                  </w:r>
                  <w:r w:rsidR="003622F0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sz w:val="28"/>
                    </w:rPr>
                    <w:t>3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ให้นำค่าน้ำหนักไปรวมไว้ที่ตัวชี้วัด</w:t>
                  </w:r>
                  <w:r w:rsidR="003622F0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B729F5">
                    <w:rPr>
                      <w:rFonts w:ascii="TH SarabunPSK" w:hAnsi="TH SarabunPSK" w:cs="TH SarabunPSK"/>
                      <w:sz w:val="28"/>
                    </w:rPr>
                    <w:t>.1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ร้อยละ 5 และ</w:t>
                  </w:r>
                  <w:r w:rsidR="0031333B"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>ตัวชี้วัด</w:t>
                  </w:r>
                  <w:r w:rsidR="003622F0"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 w:rsidRPr="00B729F5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8D3A76" w:rsidRPr="00B729F5">
                    <w:rPr>
                      <w:rFonts w:ascii="TH SarabunPSK" w:hAnsi="TH SarabunPSK" w:cs="TH SarabunPSK"/>
                      <w:sz w:val="28"/>
                    </w:rPr>
                    <w:t>4</w:t>
                  </w:r>
                  <w:r w:rsidR="0031333B" w:rsidRPr="00B729F5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>ร้อยละ 5</w:t>
                  </w:r>
                </w:p>
              </w:tc>
              <w:tc>
                <w:tcPr>
                  <w:tcW w:w="851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10</w:t>
                  </w:r>
                </w:p>
              </w:tc>
            </w:tr>
            <w:tr w:rsidR="008D3A76" w:rsidRPr="00B729F5" w:rsidTr="00B729F5">
              <w:tc>
                <w:tcPr>
                  <w:tcW w:w="2574" w:type="dxa"/>
                  <w:tcBorders>
                    <w:top w:val="single" w:sz="2" w:space="0" w:color="FFFFFF"/>
                    <w:bottom w:val="single" w:sz="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462865" w:rsidRDefault="00CC269B" w:rsidP="004A5194">
                  <w:pPr>
                    <w:framePr w:hSpace="180" w:wrap="around" w:vAnchor="text" w:hAnchor="margin" w:xAlign="right" w:y="-252"/>
                    <w:tabs>
                      <w:tab w:val="left" w:pos="246"/>
                    </w:tabs>
                    <w:ind w:left="280" w:hanging="280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4. </w:t>
                  </w:r>
                  <w:r w:rsidR="00462865"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ร้อยละเฉลี่ยถ่วงน้ำหนักในการบรรลุเป้าหมายตามแผนปฏิบัติราชการ/ภารกิจหลักของกรมหรือเทียบเท่า</w:t>
                  </w:r>
                </w:p>
                <w:p w:rsidR="0067459D" w:rsidRPr="00B368F7" w:rsidRDefault="0067459D" w:rsidP="004A5194">
                  <w:pPr>
                    <w:framePr w:hSpace="180" w:wrap="around" w:vAnchor="text" w:hAnchor="margin" w:xAlign="right" w:y="-252"/>
                    <w:jc w:val="thaiDistribute"/>
                    <w:rPr>
                      <w:rFonts w:ascii="TH SarabunPSK" w:hAnsi="TH SarabunPSK" w:cs="TH SarabunPSK"/>
                      <w:b/>
                      <w:bCs/>
                      <w:spacing w:val="-12"/>
                      <w:sz w:val="28"/>
                    </w:rPr>
                  </w:pP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  <w:u w:val="single"/>
                      <w:cs/>
                    </w:rPr>
                    <w:t>หมายเหตุ</w:t>
                  </w:r>
                  <w:r w:rsidRPr="00B368F7">
                    <w:rPr>
                      <w:rFonts w:ascii="TH SarabunPSK" w:hAnsi="TH SarabunPSK" w:cs="TH SarabunPSK" w:hint="cs"/>
                      <w:spacing w:val="-12"/>
                      <w:sz w:val="28"/>
                      <w:cs/>
                    </w:rPr>
                    <w:t xml:space="preserve">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kern w:val="16"/>
                      <w:sz w:val="28"/>
                      <w:cs/>
                    </w:rPr>
                    <w:t xml:space="preserve">ส่วนราชการที่อยู่ในบังคับบัญชาขึ้นตรงต่อนายกรัฐมนตรี หรือรัฐมนตรีฯ หรือส่วนราชการไม่สังกัดสำนักนายกรัฐมนตรี หรือกระทรวงฯ ซึ่งไม่มีการกำหนดตัวชี้วัดที่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kern w:val="16"/>
                      <w:sz w:val="28"/>
                    </w:rPr>
                    <w:t>1,</w:t>
                  </w:r>
                  <w:r w:rsidRPr="00B368F7">
                    <w:rPr>
                      <w:rFonts w:ascii="TH SarabunPSK" w:hAnsi="TH SarabunPSK" w:cs="TH SarabunPSK" w:hint="cs"/>
                      <w:spacing w:val="-12"/>
                      <w:kern w:val="16"/>
                      <w:sz w:val="28"/>
                      <w:cs/>
                    </w:rPr>
                    <w:t xml:space="preserve">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kern w:val="16"/>
                      <w:sz w:val="28"/>
                    </w:rPr>
                    <w:t xml:space="preserve">2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kern w:val="16"/>
                      <w:sz w:val="28"/>
                      <w:cs/>
                    </w:rPr>
                    <w:t xml:space="preserve">และ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kern w:val="16"/>
                      <w:sz w:val="28"/>
                    </w:rPr>
                    <w:t>3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kern w:val="16"/>
                      <w:sz w:val="28"/>
                      <w:cs/>
                    </w:rPr>
                    <w:t xml:space="preserve"> ให้มีน้ำหนักตัวชี้วัด</w:t>
                  </w:r>
                  <w:r w:rsidRPr="00B368F7">
                    <w:rPr>
                      <w:rFonts w:ascii="TH SarabunPSK" w:hAnsi="TH SarabunPSK" w:cs="TH SarabunPSK" w:hint="cs"/>
                      <w:spacing w:val="-12"/>
                      <w:sz w:val="28"/>
                      <w:cs/>
                    </w:rPr>
                    <w:t xml:space="preserve">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 xml:space="preserve">เท่ากับร้อยละ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</w:rPr>
                    <w:t>60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 xml:space="preserve"> แต่หากมีการกำหนดตัวชี้วัดที่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</w:rPr>
                    <w:t>2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 xml:space="preserve"> ให้ใช้ค่าน้ำหนักร้อยละ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</w:rPr>
                    <w:t>10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 xml:space="preserve"> ทั้งหมด และมีน้ำหนักตัวชี้วัดเท่ากับร้อยละ 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</w:rPr>
                    <w:t>50</w:t>
                  </w:r>
                  <w:r w:rsidRPr="00B368F7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 xml:space="preserve">         </w:t>
                  </w:r>
                </w:p>
              </w:tc>
              <w:tc>
                <w:tcPr>
                  <w:tcW w:w="851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20</w:t>
                  </w:r>
                </w:p>
              </w:tc>
            </w:tr>
            <w:tr w:rsidR="003762E3" w:rsidRPr="00B729F5" w:rsidTr="00B729F5">
              <w:tc>
                <w:tcPr>
                  <w:tcW w:w="2574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462865" w:rsidRPr="00B729F5" w:rsidRDefault="00960B07" w:rsidP="004A5194">
                  <w:pPr>
                    <w:framePr w:hSpace="180" w:wrap="around" w:vAnchor="text" w:hAnchor="margin" w:xAlign="right" w:y="-252"/>
                    <w:numPr>
                      <w:ilvl w:val="0"/>
                      <w:numId w:val="37"/>
                    </w:numPr>
                    <w:ind w:left="303" w:hanging="303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>การประเมินคุณภาพ</w:t>
                  </w:r>
                </w:p>
              </w:tc>
              <w:tc>
                <w:tcPr>
                  <w:tcW w:w="5926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tabs>
                      <w:tab w:val="left" w:pos="280"/>
                    </w:tabs>
                    <w:ind w:left="-3" w:firstLine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ร้อยละของระดับความพึงพอใจของผู้รับบริการ</w:t>
                  </w:r>
                </w:p>
              </w:tc>
              <w:tc>
                <w:tcPr>
                  <w:tcW w:w="851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7</w:t>
                  </w:r>
                </w:p>
              </w:tc>
            </w:tr>
            <w:tr w:rsidR="003762E3" w:rsidRPr="00B729F5" w:rsidTr="00BB3A4E">
              <w:tc>
                <w:tcPr>
                  <w:tcW w:w="2574" w:type="dxa"/>
                  <w:tcBorders>
                    <w:top w:val="single" w:sz="2" w:space="0" w:color="FFFFFF"/>
                    <w:bottom w:val="single" w:sz="1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FFFFFF"/>
                    <w:bottom w:val="single" w:sz="1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ind w:left="280" w:hanging="283"/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  <w:cs/>
                    </w:rPr>
                    <w:t>ร้อยละของระดับความพึงพอใจของผู้กำหนดนโยบาย</w:t>
                  </w:r>
                </w:p>
              </w:tc>
              <w:tc>
                <w:tcPr>
                  <w:tcW w:w="851" w:type="dxa"/>
                  <w:tcBorders>
                    <w:top w:val="single" w:sz="2" w:space="0" w:color="FFFFFF"/>
                    <w:bottom w:val="single" w:sz="12" w:space="0" w:color="auto"/>
                  </w:tcBorders>
                </w:tcPr>
                <w:p w:rsidR="00462865" w:rsidRPr="00B729F5" w:rsidRDefault="00462865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3</w:t>
                  </w:r>
                </w:p>
              </w:tc>
            </w:tr>
            <w:tr w:rsidR="00BB3A4E" w:rsidRPr="00B729F5" w:rsidTr="00C6779B">
              <w:trPr>
                <w:trHeight w:val="347"/>
              </w:trPr>
              <w:tc>
                <w:tcPr>
                  <w:tcW w:w="2574" w:type="dxa"/>
                  <w:tcBorders>
                    <w:bottom w:val="single" w:sz="2" w:space="0" w:color="auto"/>
                  </w:tcBorders>
                </w:tcPr>
                <w:p w:rsidR="00BB3A4E" w:rsidRPr="00B729F5" w:rsidRDefault="00BB3A4E" w:rsidP="004A5194">
                  <w:pPr>
                    <w:framePr w:hSpace="180" w:wrap="around" w:vAnchor="text" w:hAnchor="margin" w:xAlign="right" w:y="-252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มิติภายใน</w:t>
                  </w:r>
                </w:p>
              </w:tc>
              <w:tc>
                <w:tcPr>
                  <w:tcW w:w="5926" w:type="dxa"/>
                  <w:tcBorders>
                    <w:bottom w:val="single" w:sz="2" w:space="0" w:color="auto"/>
                  </w:tcBorders>
                </w:tcPr>
                <w:p w:rsidR="00BB3A4E" w:rsidRPr="00B729F5" w:rsidRDefault="00BB3A4E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2" w:space="0" w:color="auto"/>
                  </w:tcBorders>
                </w:tcPr>
                <w:p w:rsidR="00BB3A4E" w:rsidRPr="00B729F5" w:rsidRDefault="00C6779B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30</w:t>
                  </w:r>
                </w:p>
              </w:tc>
            </w:tr>
            <w:tr w:rsidR="00960B07" w:rsidRPr="00B729F5" w:rsidTr="00C6779B">
              <w:tc>
                <w:tcPr>
                  <w:tcW w:w="2574" w:type="dxa"/>
                  <w:vMerge w:val="restart"/>
                  <w:tcBorders>
                    <w:top w:val="single" w:sz="2" w:space="0" w:color="auto"/>
                  </w:tcBorders>
                  <w:shd w:val="clear" w:color="auto" w:fill="auto"/>
                </w:tcPr>
                <w:p w:rsidR="00960B07" w:rsidRPr="00C6779B" w:rsidRDefault="00C6779B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37"/>
                    </w:numPr>
                    <w:ind w:left="303" w:hanging="303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6779B">
                    <w:rPr>
                      <w:rFonts w:ascii="TH SarabunPSK" w:hAnsi="TH SarabunPSK" w:cs="TH SarabunPSK"/>
                      <w:sz w:val="28"/>
                      <w:cs/>
                    </w:rPr>
                    <w:t>การประเมินประสิทธิ</w:t>
                  </w:r>
                  <w:r w:rsidRPr="00C6779B">
                    <w:rPr>
                      <w:rFonts w:ascii="TH SarabunPSK" w:hAnsi="TH SarabunPSK" w:cs="TH SarabunPSK" w:hint="cs"/>
                      <w:sz w:val="28"/>
                      <w:cs/>
                    </w:rPr>
                    <w:t>ภาพ</w:t>
                  </w:r>
                </w:p>
              </w:tc>
              <w:tc>
                <w:tcPr>
                  <w:tcW w:w="5926" w:type="dxa"/>
                  <w:tcBorders>
                    <w:top w:val="single" w:sz="2" w:space="0" w:color="auto"/>
                    <w:bottom w:val="single" w:sz="2" w:space="0" w:color="FFFFFF"/>
                  </w:tcBorders>
                </w:tcPr>
                <w:p w:rsidR="00EA2CCD" w:rsidRPr="00C6779B" w:rsidRDefault="00953EA4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tabs>
                      <w:tab w:val="left" w:pos="422"/>
                    </w:tabs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6779B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ระดับความสำเร็จการจัดทำ</w:t>
                  </w:r>
                  <w:r w:rsidRPr="00C6779B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ต้นทุนต่อหน่วย</w:t>
                  </w:r>
                  <w:r w:rsidRPr="00C6779B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ผลผลิต</w:t>
                  </w:r>
                </w:p>
              </w:tc>
              <w:tc>
                <w:tcPr>
                  <w:tcW w:w="851" w:type="dxa"/>
                  <w:tcBorders>
                    <w:top w:val="single" w:sz="2" w:space="0" w:color="auto"/>
                    <w:bottom w:val="single" w:sz="2" w:space="0" w:color="FFFFFF"/>
                  </w:tcBorders>
                </w:tcPr>
                <w:p w:rsidR="00EA2CCD" w:rsidRPr="00B729F5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6779B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3</w:t>
                  </w:r>
                </w:p>
              </w:tc>
            </w:tr>
            <w:tr w:rsidR="00960B07" w:rsidRPr="00B729F5" w:rsidTr="00C6779B">
              <w:tc>
                <w:tcPr>
                  <w:tcW w:w="2574" w:type="dxa"/>
                  <w:vMerge/>
                  <w:shd w:val="clear" w:color="auto" w:fill="auto"/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960B07" w:rsidRDefault="007B2151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455D3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ร้อยละความสำเร็จของการเบิกจ่ายเงินงบประมาณตามแผน</w:t>
                  </w:r>
                </w:p>
                <w:p w:rsidR="009455D3" w:rsidRDefault="009455D3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74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ร้อยละการเบิกจ่ายเงินงบประมาณ</w:t>
                  </w:r>
                  <w:r w:rsidRPr="0067459D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รายจ่ายลงทุน</w:t>
                  </w:r>
                </w:p>
                <w:p w:rsidR="008A32C9" w:rsidRPr="00A732DC" w:rsidRDefault="008A32C9" w:rsidP="004A5194">
                  <w:pPr>
                    <w:pStyle w:val="ab"/>
                    <w:framePr w:hSpace="180" w:wrap="around" w:vAnchor="text" w:hAnchor="margin" w:xAlign="right" w:y="-252"/>
                    <w:ind w:left="-3"/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sz w:val="28"/>
                      <w:u w:val="single"/>
                      <w:cs/>
                    </w:rPr>
                    <w:t>หมายเหตุ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ส่วนราชการ</w:t>
                  </w:r>
                  <w:r w:rsidR="00852DCF">
                    <w:rPr>
                      <w:rFonts w:ascii="TH SarabunPSK" w:hAnsi="TH SarabunPSK" w:cs="TH SarabunPSK" w:hint="cs"/>
                      <w:sz w:val="28"/>
                      <w:cs/>
                    </w:rPr>
                    <w:t>ใด</w:t>
                  </w:r>
                  <w:r w:rsidRPr="00B729F5">
                    <w:rPr>
                      <w:rFonts w:ascii="TH SarabunPSK" w:hAnsi="TH SarabunPSK" w:cs="TH SarabunPSK"/>
                      <w:sz w:val="28"/>
                      <w:cs/>
                    </w:rPr>
                    <w:t>ที่ไม่มีตัวชี้วัด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ที่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9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ให้นำค่าน้ำหนัก</w:t>
                  </w:r>
                  <w:r w:rsidR="00A732D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ร้อยละ </w:t>
                  </w:r>
                  <w:r w:rsidR="00A732DC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="00A732D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B729F5">
                    <w:rPr>
                      <w:rFonts w:ascii="TH SarabunPSK" w:hAnsi="TH SarabunPSK" w:cs="TH SarabunPSK" w:hint="cs"/>
                      <w:sz w:val="28"/>
                      <w:cs/>
                    </w:rPr>
                    <w:t>ไปรวมไว้ที่ตัวชี้วัด</w:t>
                  </w:r>
                  <w:r w:rsidRPr="00A732D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ที่ </w:t>
                  </w:r>
                  <w:r w:rsidRPr="00A732DC">
                    <w:rPr>
                      <w:rFonts w:ascii="TH SarabunPSK" w:hAnsi="TH SarabunPSK" w:cs="TH SarabunPSK"/>
                      <w:sz w:val="28"/>
                    </w:rPr>
                    <w:t>10</w:t>
                  </w:r>
                  <w:r w:rsidRPr="00A732D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  <w:p w:rsidR="008A32C9" w:rsidRPr="008A32C9" w:rsidRDefault="009455D3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B542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ร้อยละการเบิกจ่ายเงินงบประมาณ</w:t>
                  </w:r>
                  <w:r w:rsidRPr="00BB5429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รายจ่ายภาพรวม</w:t>
                  </w:r>
                </w:p>
                <w:p w:rsidR="00BB5429" w:rsidRDefault="00BB5429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74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ปริมาณผลผลิตที่ทำได้จริงเปรียบเทียบกับเป้าหมายผลผลิตตามเอกสารงบประมาณรายจ่าย</w:t>
                  </w:r>
                </w:p>
                <w:p w:rsidR="00B368F7" w:rsidRPr="00B368F7" w:rsidRDefault="008A32C9" w:rsidP="004A5194">
                  <w:pPr>
                    <w:pStyle w:val="ab"/>
                    <w:framePr w:hSpace="180" w:wrap="around" w:vAnchor="text" w:hAnchor="margin" w:xAlign="right" w:y="-252"/>
                    <w:ind w:left="-3"/>
                    <w:jc w:val="thaiDistribute"/>
                    <w:rPr>
                      <w:rFonts w:ascii="TH SarabunPSK" w:hAnsi="TH SarabunPSK" w:cs="TH SarabunPSK"/>
                      <w:spacing w:val="-10"/>
                      <w:sz w:val="28"/>
                    </w:rPr>
                  </w:pP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  <w:u w:val="single"/>
                      <w:cs/>
                    </w:rPr>
                    <w:t>หมายเหตุ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 xml:space="preserve"> </w:t>
                  </w:r>
                  <w:r w:rsidRPr="00B368F7">
                    <w:rPr>
                      <w:rFonts w:ascii="TH SarabunPSK" w:hAnsi="TH SarabunPSK" w:cs="TH SarabunPSK" w:hint="cs"/>
                      <w:spacing w:val="-10"/>
                      <w:sz w:val="28"/>
                      <w:cs/>
                    </w:rPr>
                    <w:t xml:space="preserve"> 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 xml:space="preserve">ประเมินผลเฉพาะตัวชี้วัดเชิงปริมาณตามเอกสารงบประมาณรายจ่าย หากส่วนราชการไม่มีตัวชี้วัดเชิงปริมาณตามเอกสารงบประมาณรายจ่าย ให้นำค่าน้ำหนักไปรวมไว้ที่ตัวชี้วัดที่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</w:rPr>
                    <w:t>7</w:t>
                  </w:r>
                  <w:r w:rsidRPr="00B368F7">
                    <w:rPr>
                      <w:rFonts w:ascii="TH SarabunPSK" w:hAnsi="TH SarabunPSK" w:cs="TH SarabunPSK" w:hint="cs"/>
                      <w:spacing w:val="-10"/>
                      <w:sz w:val="28"/>
                      <w:cs/>
                    </w:rPr>
                    <w:t xml:space="preserve">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 xml:space="preserve">ร้อยละ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</w:rPr>
                    <w:t>2.5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 xml:space="preserve"> และตัวชี้วัดที่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</w:rPr>
                    <w:t xml:space="preserve">8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 xml:space="preserve">ร้อยละ </w:t>
                  </w:r>
                  <w:r w:rsidRPr="00B368F7">
                    <w:rPr>
                      <w:rFonts w:ascii="TH SarabunPSK" w:hAnsi="TH SarabunPSK" w:cs="TH SarabunPSK"/>
                      <w:spacing w:val="-10"/>
                      <w:sz w:val="28"/>
                    </w:rPr>
                    <w:t>2.5</w:t>
                  </w:r>
                </w:p>
              </w:tc>
              <w:tc>
                <w:tcPr>
                  <w:tcW w:w="851" w:type="dxa"/>
                  <w:tcBorders>
                    <w:top w:val="single" w:sz="2" w:space="0" w:color="FFFFFF"/>
                    <w:bottom w:val="single" w:sz="2" w:space="0" w:color="FFFFFF"/>
                  </w:tcBorders>
                </w:tcPr>
                <w:p w:rsidR="009455D3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2.5</w:t>
                  </w:r>
                </w:p>
                <w:p w:rsidR="008A32C9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</w:p>
                <w:p w:rsidR="008A32C9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</w:p>
                <w:p w:rsidR="008A32C9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</w:p>
                <w:p w:rsidR="008A32C9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1.5</w:t>
                  </w:r>
                </w:p>
                <w:p w:rsidR="008A32C9" w:rsidRPr="00B729F5" w:rsidRDefault="008A32C9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5</w:t>
                  </w:r>
                </w:p>
              </w:tc>
            </w:tr>
            <w:tr w:rsidR="00960B07" w:rsidRPr="00B729F5" w:rsidTr="00C6779B">
              <w:trPr>
                <w:trHeight w:val="705"/>
              </w:trPr>
              <w:tc>
                <w:tcPr>
                  <w:tcW w:w="2574" w:type="dxa"/>
                  <w:vMerge/>
                  <w:tcBorders>
                    <w:bottom w:val="single" w:sz="2" w:space="0" w:color="auto"/>
                  </w:tcBorders>
                  <w:shd w:val="clear" w:color="auto" w:fill="auto"/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2" w:space="0" w:color="FFFFFF"/>
                    <w:bottom w:val="single" w:sz="2" w:space="0" w:color="auto"/>
                  </w:tcBorders>
                </w:tcPr>
                <w:p w:rsidR="0067459D" w:rsidRPr="00B368F7" w:rsidRDefault="00B368F7" w:rsidP="004A5194">
                  <w:pPr>
                    <w:pStyle w:val="ab"/>
                    <w:framePr w:hSpace="180" w:wrap="around" w:vAnchor="text" w:hAnchor="margin" w:xAlign="right" w:y="-252"/>
                    <w:numPr>
                      <w:ilvl w:val="0"/>
                      <w:numId w:val="45"/>
                    </w:numPr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368F7">
                    <w:rPr>
                      <w:rFonts w:ascii="TH SarabunPSK" w:hAnsi="TH SarabunPSK" w:cs="TH SarabunPSK" w:hint="cs"/>
                      <w:b/>
                      <w:bCs/>
                      <w:spacing w:val="-12"/>
                      <w:sz w:val="28"/>
                      <w:cs/>
                    </w:rPr>
                    <w:t>ระดับความสำเร็จของการดำเนินการตามมาตรการประหยัดพลังงานของ</w:t>
                  </w:r>
                  <w:r w:rsidRPr="00B368F7">
                    <w:rPr>
                      <w:rFonts w:ascii="TH SarabunPSK" w:hAnsi="TH SarabunPSK" w:cs="TH SarabunPSK"/>
                      <w:b/>
                      <w:bCs/>
                      <w:spacing w:val="-12"/>
                      <w:sz w:val="28"/>
                      <w:cs/>
                    </w:rPr>
                    <w:br/>
                  </w:r>
                  <w:r w:rsidRPr="00B368F7">
                    <w:rPr>
                      <w:rFonts w:ascii="TH SarabunPSK" w:hAnsi="TH SarabunPSK" w:cs="TH SarabunPSK" w:hint="cs"/>
                      <w:b/>
                      <w:bCs/>
                      <w:spacing w:val="-12"/>
                      <w:sz w:val="28"/>
                      <w:cs/>
                    </w:rPr>
                    <w:t>ส่วนราชการ</w:t>
                  </w:r>
                </w:p>
              </w:tc>
              <w:tc>
                <w:tcPr>
                  <w:tcW w:w="851" w:type="dxa"/>
                  <w:tcBorders>
                    <w:top w:val="single" w:sz="2" w:space="0" w:color="FFFFFF"/>
                    <w:bottom w:val="single" w:sz="2" w:space="0" w:color="auto"/>
                  </w:tcBorders>
                </w:tcPr>
                <w:p w:rsidR="00960B07" w:rsidRPr="00B729F5" w:rsidRDefault="00B368F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</w:p>
              </w:tc>
            </w:tr>
            <w:tr w:rsidR="00960B07" w:rsidRPr="00B729F5" w:rsidTr="00B729F5">
              <w:tc>
                <w:tcPr>
                  <w:tcW w:w="2574" w:type="dxa"/>
                  <w:vMerge w:val="restart"/>
                  <w:tcBorders>
                    <w:top w:val="single" w:sz="2" w:space="0" w:color="auto"/>
                  </w:tcBorders>
                </w:tcPr>
                <w:p w:rsidR="00960B07" w:rsidRPr="00F43353" w:rsidRDefault="00960B07" w:rsidP="004A5194">
                  <w:pPr>
                    <w:framePr w:hSpace="180" w:wrap="around" w:vAnchor="text" w:hAnchor="margin" w:xAlign="right" w:y="-252"/>
                    <w:numPr>
                      <w:ilvl w:val="0"/>
                      <w:numId w:val="37"/>
                    </w:numPr>
                    <w:ind w:left="303" w:hanging="284"/>
                    <w:rPr>
                      <w:rFonts w:ascii="TH SarabunPSK" w:hAnsi="TH SarabunPSK" w:cs="TH SarabunPSK"/>
                      <w:sz w:val="28"/>
                    </w:rPr>
                  </w:pPr>
                  <w:r w:rsidRPr="00F43353">
                    <w:rPr>
                      <w:rFonts w:ascii="TH SarabunPSK" w:hAnsi="TH SarabunPSK" w:cs="TH SarabunPSK"/>
                      <w:sz w:val="28"/>
                      <w:cs/>
                    </w:rPr>
                    <w:t>การพัฒนาองค์การ</w:t>
                  </w:r>
                </w:p>
              </w:tc>
              <w:tc>
                <w:tcPr>
                  <w:tcW w:w="5926" w:type="dxa"/>
                  <w:tcBorders>
                    <w:top w:val="single" w:sz="2" w:space="0" w:color="auto"/>
                    <w:bottom w:val="nil"/>
                  </w:tcBorders>
                </w:tcPr>
                <w:p w:rsidR="00960B07" w:rsidRPr="00B729F5" w:rsidRDefault="00B368F7" w:rsidP="004A5194">
                  <w:pPr>
                    <w:framePr w:hSpace="180" w:wrap="around" w:vAnchor="text" w:hAnchor="margin" w:xAlign="right" w:y="-252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13</w:t>
                  </w:r>
                  <w:r w:rsidR="00960B07"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. </w:t>
                  </w:r>
                  <w:r w:rsidR="00960B07"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ระดับความสำเร็จของการพัฒนาสมรรถนะของบุคลากร</w:t>
                  </w:r>
                </w:p>
              </w:tc>
              <w:tc>
                <w:tcPr>
                  <w:tcW w:w="851" w:type="dxa"/>
                  <w:tcBorders>
                    <w:top w:val="single" w:sz="2" w:space="0" w:color="auto"/>
                    <w:bottom w:val="nil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5</w:t>
                  </w:r>
                </w:p>
              </w:tc>
            </w:tr>
            <w:tr w:rsidR="00960B07" w:rsidRPr="00B729F5" w:rsidTr="00B729F5">
              <w:tc>
                <w:tcPr>
                  <w:tcW w:w="2574" w:type="dxa"/>
                  <w:vMerge/>
                  <w:tcBorders>
                    <w:bottom w:val="nil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nil"/>
                    <w:bottom w:val="nil"/>
                  </w:tcBorders>
                </w:tcPr>
                <w:p w:rsidR="00960B07" w:rsidRPr="00B729F5" w:rsidRDefault="00B368F7" w:rsidP="004A5194">
                  <w:pPr>
                    <w:framePr w:hSpace="180" w:wrap="around" w:vAnchor="text" w:hAnchor="margin" w:xAlign="right" w:y="-252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14</w:t>
                  </w:r>
                  <w:r w:rsidR="00960B07"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. </w:t>
                  </w:r>
                  <w:r w:rsidR="00960B07"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ระดับความสำเร็จของการพัฒนาปรับปรุงสารสนเทศ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nil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5</w:t>
                  </w:r>
                </w:p>
              </w:tc>
            </w:tr>
            <w:tr w:rsidR="00960B07" w:rsidRPr="00B729F5" w:rsidTr="00B729F5">
              <w:tc>
                <w:tcPr>
                  <w:tcW w:w="2574" w:type="dxa"/>
                  <w:tcBorders>
                    <w:top w:val="nil"/>
                    <w:bottom w:val="nil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nil"/>
                    <w:bottom w:val="single" w:sz="12" w:space="0" w:color="auto"/>
                  </w:tcBorders>
                </w:tcPr>
                <w:p w:rsidR="00960B07" w:rsidRPr="00B729F5" w:rsidRDefault="00B368F7" w:rsidP="004A5194">
                  <w:pPr>
                    <w:framePr w:hSpace="180" w:wrap="around" w:vAnchor="text" w:hAnchor="margin" w:xAlign="right" w:y="-252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15</w:t>
                  </w:r>
                  <w:r w:rsidR="00960B07" w:rsidRPr="00B729F5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. </w:t>
                  </w:r>
                  <w:r w:rsidR="00960B07"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ระดับความสำเร็จของการพัฒนาปรับปรุงวัฒนธรรมองค์การ</w:t>
                  </w:r>
                </w:p>
              </w:tc>
              <w:tc>
                <w:tcPr>
                  <w:tcW w:w="851" w:type="dxa"/>
                  <w:tcBorders>
                    <w:top w:val="nil"/>
                    <w:bottom w:val="single" w:sz="12" w:space="0" w:color="auto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5</w:t>
                  </w:r>
                </w:p>
              </w:tc>
            </w:tr>
            <w:tr w:rsidR="00960B07" w:rsidRPr="00B729F5" w:rsidTr="00B729F5">
              <w:tc>
                <w:tcPr>
                  <w:tcW w:w="2574" w:type="dxa"/>
                  <w:tcBorders>
                    <w:bottom w:val="single" w:sz="12" w:space="0" w:color="auto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highlight w:val="yellow"/>
                    </w:rPr>
                  </w:pPr>
                </w:p>
              </w:tc>
              <w:tc>
                <w:tcPr>
                  <w:tcW w:w="5926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</w:t>
                  </w:r>
                </w:p>
              </w:tc>
              <w:tc>
                <w:tcPr>
                  <w:tcW w:w="851" w:type="dxa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60B07" w:rsidRPr="00B729F5" w:rsidRDefault="00960B07" w:rsidP="004A5194">
                  <w:pPr>
                    <w:framePr w:hSpace="180" w:wrap="around" w:vAnchor="text" w:hAnchor="margin" w:xAlign="right" w:y="-252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B729F5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100</w:t>
                  </w:r>
                </w:p>
              </w:tc>
            </w:tr>
          </w:tbl>
          <w:p w:rsidR="00462865" w:rsidRPr="00960B07" w:rsidRDefault="00462865" w:rsidP="007B2151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A63E4B" w:rsidRDefault="00A63E4B" w:rsidP="002B31AE">
      <w:pPr>
        <w:spacing w:before="120"/>
        <w:rPr>
          <w:rFonts w:ascii="TH SarabunPSK" w:hAnsi="TH SarabunPSK" w:cs="TH SarabunPSK"/>
          <w:b/>
          <w:bCs/>
          <w:spacing w:val="-10"/>
          <w:sz w:val="32"/>
          <w:szCs w:val="32"/>
        </w:rPr>
      </w:pPr>
    </w:p>
    <w:sectPr w:rsidR="00A63E4B" w:rsidSect="00D75240">
      <w:headerReference w:type="even" r:id="rId8"/>
      <w:headerReference w:type="default" r:id="rId9"/>
      <w:pgSz w:w="11909" w:h="16834" w:code="9"/>
      <w:pgMar w:top="851" w:right="1134" w:bottom="42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654" w:rsidRDefault="00422654">
      <w:r>
        <w:separator/>
      </w:r>
    </w:p>
  </w:endnote>
  <w:endnote w:type="continuationSeparator" w:id="0">
    <w:p w:rsidR="00422654" w:rsidRDefault="00422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asmine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654" w:rsidRDefault="00422654">
      <w:r>
        <w:separator/>
      </w:r>
    </w:p>
  </w:footnote>
  <w:footnote w:type="continuationSeparator" w:id="0">
    <w:p w:rsidR="00422654" w:rsidRDefault="00422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515" w:rsidRDefault="006F2B3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4751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7515" w:rsidRDefault="00A4751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515" w:rsidRDefault="00A47515">
    <w:pPr>
      <w:pStyle w:val="a6"/>
      <w:framePr w:wrap="around" w:vAnchor="text" w:hAnchor="margin" w:xAlign="center" w:y="1"/>
      <w:rPr>
        <w:rStyle w:val="a7"/>
      </w:rPr>
    </w:pPr>
  </w:p>
  <w:p w:rsidR="00A47515" w:rsidRDefault="00A4751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174E"/>
    <w:multiLevelType w:val="hybridMultilevel"/>
    <w:tmpl w:val="860E5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45B3C"/>
    <w:multiLevelType w:val="hybridMultilevel"/>
    <w:tmpl w:val="5240BB76"/>
    <w:lvl w:ilvl="0" w:tplc="2ADA7C98">
      <w:start w:val="5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7" w:hanging="360"/>
      </w:pPr>
    </w:lvl>
    <w:lvl w:ilvl="2" w:tplc="0409001B">
      <w:start w:val="1"/>
      <w:numFmt w:val="lowerRoman"/>
      <w:lvlText w:val="%3."/>
      <w:lvlJc w:val="right"/>
      <w:pPr>
        <w:ind w:left="1797" w:hanging="180"/>
      </w:pPr>
    </w:lvl>
    <w:lvl w:ilvl="3" w:tplc="0409000F" w:tentative="1">
      <w:start w:val="1"/>
      <w:numFmt w:val="decimal"/>
      <w:lvlText w:val="%4."/>
      <w:lvlJc w:val="left"/>
      <w:pPr>
        <w:ind w:left="2517" w:hanging="360"/>
      </w:pPr>
    </w:lvl>
    <w:lvl w:ilvl="4" w:tplc="04090019" w:tentative="1">
      <w:start w:val="1"/>
      <w:numFmt w:val="lowerLetter"/>
      <w:lvlText w:val="%5."/>
      <w:lvlJc w:val="left"/>
      <w:pPr>
        <w:ind w:left="3237" w:hanging="360"/>
      </w:pPr>
    </w:lvl>
    <w:lvl w:ilvl="5" w:tplc="0409001B" w:tentative="1">
      <w:start w:val="1"/>
      <w:numFmt w:val="lowerRoman"/>
      <w:lvlText w:val="%6."/>
      <w:lvlJc w:val="right"/>
      <w:pPr>
        <w:ind w:left="3957" w:hanging="180"/>
      </w:pPr>
    </w:lvl>
    <w:lvl w:ilvl="6" w:tplc="0409000F" w:tentative="1">
      <w:start w:val="1"/>
      <w:numFmt w:val="decimal"/>
      <w:lvlText w:val="%7."/>
      <w:lvlJc w:val="left"/>
      <w:pPr>
        <w:ind w:left="4677" w:hanging="360"/>
      </w:pPr>
    </w:lvl>
    <w:lvl w:ilvl="7" w:tplc="04090019" w:tentative="1">
      <w:start w:val="1"/>
      <w:numFmt w:val="lowerLetter"/>
      <w:lvlText w:val="%8."/>
      <w:lvlJc w:val="left"/>
      <w:pPr>
        <w:ind w:left="5397" w:hanging="360"/>
      </w:pPr>
    </w:lvl>
    <w:lvl w:ilvl="8" w:tplc="04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>
    <w:nsid w:val="03020766"/>
    <w:multiLevelType w:val="multilevel"/>
    <w:tmpl w:val="1FB4BEA8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>
    <w:nsid w:val="041F49C0"/>
    <w:multiLevelType w:val="hybridMultilevel"/>
    <w:tmpl w:val="DEEA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76A89"/>
    <w:multiLevelType w:val="hybridMultilevel"/>
    <w:tmpl w:val="4BB02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E0017"/>
    <w:multiLevelType w:val="multilevel"/>
    <w:tmpl w:val="5476C83A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sz w:val="32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30"/>
        <w:szCs w:val="3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32"/>
      </w:rPr>
    </w:lvl>
  </w:abstractNum>
  <w:abstractNum w:abstractNumId="6">
    <w:nsid w:val="0FBB2D35"/>
    <w:multiLevelType w:val="multilevel"/>
    <w:tmpl w:val="1FFEAB26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8581A26"/>
    <w:multiLevelType w:val="hybridMultilevel"/>
    <w:tmpl w:val="9A4CDF04"/>
    <w:lvl w:ilvl="0" w:tplc="3E98B4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1182F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9504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0CC9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C4A6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405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E40A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17C4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9AA0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>
    <w:nsid w:val="19545DD5"/>
    <w:multiLevelType w:val="multilevel"/>
    <w:tmpl w:val="D824985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9">
    <w:nsid w:val="19BB528A"/>
    <w:multiLevelType w:val="hybridMultilevel"/>
    <w:tmpl w:val="5480239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82DED"/>
    <w:multiLevelType w:val="hybridMultilevel"/>
    <w:tmpl w:val="C13254D0"/>
    <w:lvl w:ilvl="0" w:tplc="9B269E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CC1984"/>
    <w:multiLevelType w:val="hybridMultilevel"/>
    <w:tmpl w:val="45227930"/>
    <w:lvl w:ilvl="0" w:tplc="E6920DFE">
      <w:start w:val="1"/>
      <w:numFmt w:val="bullet"/>
      <w:lvlText w:val="-"/>
      <w:lvlJc w:val="left"/>
      <w:pPr>
        <w:ind w:left="205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2">
    <w:nsid w:val="32966833"/>
    <w:multiLevelType w:val="hybridMultilevel"/>
    <w:tmpl w:val="81C4A712"/>
    <w:lvl w:ilvl="0" w:tplc="F4702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07A3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1C00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CD87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2448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55ED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9B64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9ACE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5440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>
    <w:nsid w:val="33EB7B40"/>
    <w:multiLevelType w:val="multilevel"/>
    <w:tmpl w:val="4F5A7E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3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7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5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47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624" w:hanging="1800"/>
      </w:pPr>
      <w:rPr>
        <w:rFonts w:hint="default"/>
        <w:b w:val="0"/>
      </w:rPr>
    </w:lvl>
  </w:abstractNum>
  <w:abstractNum w:abstractNumId="14">
    <w:nsid w:val="35024587"/>
    <w:multiLevelType w:val="hybridMultilevel"/>
    <w:tmpl w:val="03902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4F2CAA"/>
    <w:multiLevelType w:val="hybridMultilevel"/>
    <w:tmpl w:val="A358E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75196"/>
    <w:multiLevelType w:val="multilevel"/>
    <w:tmpl w:val="447C97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17">
    <w:nsid w:val="45CF6017"/>
    <w:multiLevelType w:val="hybridMultilevel"/>
    <w:tmpl w:val="0DA49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E2431"/>
    <w:multiLevelType w:val="hybridMultilevel"/>
    <w:tmpl w:val="A27617EA"/>
    <w:lvl w:ilvl="0" w:tplc="49CEF7D8">
      <w:start w:val="1"/>
      <w:numFmt w:val="thaiNumbers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9">
    <w:nsid w:val="49784C5A"/>
    <w:multiLevelType w:val="multilevel"/>
    <w:tmpl w:val="B49AECC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0">
    <w:nsid w:val="4D76709F"/>
    <w:multiLevelType w:val="hybridMultilevel"/>
    <w:tmpl w:val="9A5673E4"/>
    <w:lvl w:ilvl="0" w:tplc="79A4F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A62EAE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C78AA9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E66C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6A04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1B4E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988A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3DAE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0B44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1">
    <w:nsid w:val="4DCB28B6"/>
    <w:multiLevelType w:val="hybridMultilevel"/>
    <w:tmpl w:val="33629182"/>
    <w:lvl w:ilvl="0" w:tplc="29B20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B207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3A04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B207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C9B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D827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D117ED"/>
    <w:multiLevelType w:val="hybridMultilevel"/>
    <w:tmpl w:val="EFD0A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5C688A"/>
    <w:multiLevelType w:val="hybridMultilevel"/>
    <w:tmpl w:val="8A729FA6"/>
    <w:lvl w:ilvl="0" w:tplc="3B407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1A03A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374D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2CA35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D8AC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B02F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F1E6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1E03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49C8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4">
    <w:nsid w:val="5013227D"/>
    <w:multiLevelType w:val="hybridMultilevel"/>
    <w:tmpl w:val="BEF07A06"/>
    <w:lvl w:ilvl="0" w:tplc="6F022E5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1EE4C4C"/>
    <w:multiLevelType w:val="hybridMultilevel"/>
    <w:tmpl w:val="76EA652C"/>
    <w:lvl w:ilvl="0" w:tplc="A4780F0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5F321C8"/>
    <w:multiLevelType w:val="hybridMultilevel"/>
    <w:tmpl w:val="3B048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6E358B"/>
    <w:multiLevelType w:val="hybridMultilevel"/>
    <w:tmpl w:val="D61C8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CF2905"/>
    <w:multiLevelType w:val="hybridMultilevel"/>
    <w:tmpl w:val="AD10D75C"/>
    <w:lvl w:ilvl="0" w:tplc="D6226E16">
      <w:start w:val="37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9C040E"/>
    <w:multiLevelType w:val="hybridMultilevel"/>
    <w:tmpl w:val="72280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CE4ED4"/>
    <w:multiLevelType w:val="hybridMultilevel"/>
    <w:tmpl w:val="162871E4"/>
    <w:lvl w:ilvl="0" w:tplc="600896D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FE47AF"/>
    <w:multiLevelType w:val="hybridMultilevel"/>
    <w:tmpl w:val="5822AC0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62F2B"/>
    <w:multiLevelType w:val="multilevel"/>
    <w:tmpl w:val="851E3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96" w:hanging="1440"/>
      </w:pPr>
      <w:rPr>
        <w:rFonts w:hint="default"/>
      </w:rPr>
    </w:lvl>
  </w:abstractNum>
  <w:abstractNum w:abstractNumId="33">
    <w:nsid w:val="6D8D7ED0"/>
    <w:multiLevelType w:val="hybridMultilevel"/>
    <w:tmpl w:val="6CDC8C36"/>
    <w:lvl w:ilvl="0" w:tplc="69CC389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8BC08FA"/>
    <w:multiLevelType w:val="hybridMultilevel"/>
    <w:tmpl w:val="14348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1A56F1"/>
    <w:multiLevelType w:val="hybridMultilevel"/>
    <w:tmpl w:val="3A8C7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1B44CB"/>
    <w:multiLevelType w:val="hybridMultilevel"/>
    <w:tmpl w:val="F6CE0622"/>
    <w:lvl w:ilvl="0" w:tplc="DFE292CA">
      <w:start w:val="1"/>
      <w:numFmt w:val="thaiNumbers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25"/>
  </w:num>
  <w:num w:numId="2">
    <w:abstractNumId w:val="24"/>
  </w:num>
  <w:num w:numId="3">
    <w:abstractNumId w:val="11"/>
  </w:num>
  <w:num w:numId="4">
    <w:abstractNumId w:val="18"/>
  </w:num>
  <w:num w:numId="5">
    <w:abstractNumId w:val="36"/>
  </w:num>
  <w:num w:numId="6">
    <w:abstractNumId w:val="17"/>
  </w:num>
  <w:num w:numId="7">
    <w:abstractNumId w:val="20"/>
  </w:num>
  <w:num w:numId="8">
    <w:abstractNumId w:val="7"/>
  </w:num>
  <w:num w:numId="9">
    <w:abstractNumId w:val="23"/>
  </w:num>
  <w:num w:numId="10">
    <w:abstractNumId w:val="12"/>
  </w:num>
  <w:num w:numId="11">
    <w:abstractNumId w:val="28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34"/>
  </w:num>
  <w:num w:numId="23">
    <w:abstractNumId w:val="33"/>
  </w:num>
  <w:num w:numId="24">
    <w:abstractNumId w:val="8"/>
  </w:num>
  <w:num w:numId="25">
    <w:abstractNumId w:val="2"/>
  </w:num>
  <w:num w:numId="26">
    <w:abstractNumId w:val="19"/>
  </w:num>
  <w:num w:numId="27">
    <w:abstractNumId w:val="6"/>
  </w:num>
  <w:num w:numId="28">
    <w:abstractNumId w:val="5"/>
  </w:num>
  <w:num w:numId="29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9"/>
  </w:num>
  <w:num w:numId="35">
    <w:abstractNumId w:val="26"/>
  </w:num>
  <w:num w:numId="36">
    <w:abstractNumId w:val="0"/>
  </w:num>
  <w:num w:numId="37">
    <w:abstractNumId w:val="15"/>
  </w:num>
  <w:num w:numId="38">
    <w:abstractNumId w:val="27"/>
  </w:num>
  <w:num w:numId="39">
    <w:abstractNumId w:val="4"/>
  </w:num>
  <w:num w:numId="40">
    <w:abstractNumId w:val="32"/>
  </w:num>
  <w:num w:numId="41">
    <w:abstractNumId w:val="13"/>
  </w:num>
  <w:num w:numId="42">
    <w:abstractNumId w:val="16"/>
  </w:num>
  <w:num w:numId="43">
    <w:abstractNumId w:val="9"/>
  </w:num>
  <w:num w:numId="44">
    <w:abstractNumId w:val="31"/>
  </w:num>
  <w:num w:numId="45">
    <w:abstractNumId w:val="1"/>
  </w:num>
  <w:num w:numId="4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8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97EF4"/>
    <w:rsid w:val="000032D9"/>
    <w:rsid w:val="0001548D"/>
    <w:rsid w:val="00023804"/>
    <w:rsid w:val="00054099"/>
    <w:rsid w:val="00062E6A"/>
    <w:rsid w:val="0007035F"/>
    <w:rsid w:val="0007244A"/>
    <w:rsid w:val="0007476D"/>
    <w:rsid w:val="000763BB"/>
    <w:rsid w:val="00080416"/>
    <w:rsid w:val="00086CB7"/>
    <w:rsid w:val="00095B61"/>
    <w:rsid w:val="00096C2B"/>
    <w:rsid w:val="00096EF0"/>
    <w:rsid w:val="0009744E"/>
    <w:rsid w:val="000A162E"/>
    <w:rsid w:val="000A2D55"/>
    <w:rsid w:val="000A54E9"/>
    <w:rsid w:val="000B18C6"/>
    <w:rsid w:val="000B32F3"/>
    <w:rsid w:val="000B5941"/>
    <w:rsid w:val="000C4509"/>
    <w:rsid w:val="000D48CA"/>
    <w:rsid w:val="000D5359"/>
    <w:rsid w:val="000D713E"/>
    <w:rsid w:val="000E0C19"/>
    <w:rsid w:val="000E1A8F"/>
    <w:rsid w:val="000E737C"/>
    <w:rsid w:val="000F2C07"/>
    <w:rsid w:val="000F374E"/>
    <w:rsid w:val="000F78EC"/>
    <w:rsid w:val="00110EFF"/>
    <w:rsid w:val="001168B8"/>
    <w:rsid w:val="00116B64"/>
    <w:rsid w:val="001251A2"/>
    <w:rsid w:val="0012635D"/>
    <w:rsid w:val="00130637"/>
    <w:rsid w:val="00141D8B"/>
    <w:rsid w:val="001712D4"/>
    <w:rsid w:val="0017192E"/>
    <w:rsid w:val="00176801"/>
    <w:rsid w:val="00182C25"/>
    <w:rsid w:val="001A49EA"/>
    <w:rsid w:val="001A5A05"/>
    <w:rsid w:val="001B4B2F"/>
    <w:rsid w:val="001B6A91"/>
    <w:rsid w:val="001B7179"/>
    <w:rsid w:val="001C3A29"/>
    <w:rsid w:val="002020D7"/>
    <w:rsid w:val="00205CBD"/>
    <w:rsid w:val="00217A34"/>
    <w:rsid w:val="00225A23"/>
    <w:rsid w:val="00226E7E"/>
    <w:rsid w:val="00237DE9"/>
    <w:rsid w:val="0025044E"/>
    <w:rsid w:val="00251304"/>
    <w:rsid w:val="002536EA"/>
    <w:rsid w:val="00262254"/>
    <w:rsid w:val="00267E33"/>
    <w:rsid w:val="00271AC2"/>
    <w:rsid w:val="0029056B"/>
    <w:rsid w:val="00294CCA"/>
    <w:rsid w:val="00295E1A"/>
    <w:rsid w:val="002A62D0"/>
    <w:rsid w:val="002A6577"/>
    <w:rsid w:val="002B1910"/>
    <w:rsid w:val="002B31AE"/>
    <w:rsid w:val="002C3086"/>
    <w:rsid w:val="002C67EB"/>
    <w:rsid w:val="002D3A60"/>
    <w:rsid w:val="002D53C1"/>
    <w:rsid w:val="002D5818"/>
    <w:rsid w:val="002E76FC"/>
    <w:rsid w:val="00304263"/>
    <w:rsid w:val="00304F99"/>
    <w:rsid w:val="00310911"/>
    <w:rsid w:val="0031333B"/>
    <w:rsid w:val="003151EC"/>
    <w:rsid w:val="00317278"/>
    <w:rsid w:val="0033323A"/>
    <w:rsid w:val="00334910"/>
    <w:rsid w:val="00340094"/>
    <w:rsid w:val="00341264"/>
    <w:rsid w:val="00343332"/>
    <w:rsid w:val="00343E74"/>
    <w:rsid w:val="003445E0"/>
    <w:rsid w:val="00345AC4"/>
    <w:rsid w:val="00345E91"/>
    <w:rsid w:val="00347974"/>
    <w:rsid w:val="00350277"/>
    <w:rsid w:val="00351492"/>
    <w:rsid w:val="00355101"/>
    <w:rsid w:val="00356257"/>
    <w:rsid w:val="00361451"/>
    <w:rsid w:val="003622F0"/>
    <w:rsid w:val="0036285E"/>
    <w:rsid w:val="003663A8"/>
    <w:rsid w:val="00370879"/>
    <w:rsid w:val="00372FBA"/>
    <w:rsid w:val="00374B50"/>
    <w:rsid w:val="00376276"/>
    <w:rsid w:val="003762E3"/>
    <w:rsid w:val="003834C4"/>
    <w:rsid w:val="00384D48"/>
    <w:rsid w:val="00385D8E"/>
    <w:rsid w:val="00386FC2"/>
    <w:rsid w:val="00387632"/>
    <w:rsid w:val="003A0C69"/>
    <w:rsid w:val="003A45CD"/>
    <w:rsid w:val="003A5BF9"/>
    <w:rsid w:val="003A79E5"/>
    <w:rsid w:val="003B2AF5"/>
    <w:rsid w:val="003B35FD"/>
    <w:rsid w:val="003B3911"/>
    <w:rsid w:val="003B5E8D"/>
    <w:rsid w:val="003C05EA"/>
    <w:rsid w:val="003C20E0"/>
    <w:rsid w:val="003C4286"/>
    <w:rsid w:val="003D69A3"/>
    <w:rsid w:val="004218EF"/>
    <w:rsid w:val="00422654"/>
    <w:rsid w:val="00424BD5"/>
    <w:rsid w:val="0043089D"/>
    <w:rsid w:val="0043186E"/>
    <w:rsid w:val="00442EBD"/>
    <w:rsid w:val="00443331"/>
    <w:rsid w:val="004474FB"/>
    <w:rsid w:val="004478DC"/>
    <w:rsid w:val="00453780"/>
    <w:rsid w:val="0045489D"/>
    <w:rsid w:val="004549A7"/>
    <w:rsid w:val="00462865"/>
    <w:rsid w:val="004661B3"/>
    <w:rsid w:val="00471E5C"/>
    <w:rsid w:val="00471F6E"/>
    <w:rsid w:val="004734C4"/>
    <w:rsid w:val="004735D8"/>
    <w:rsid w:val="0048589A"/>
    <w:rsid w:val="00487E56"/>
    <w:rsid w:val="004909C2"/>
    <w:rsid w:val="00492D14"/>
    <w:rsid w:val="00493DA0"/>
    <w:rsid w:val="004966CB"/>
    <w:rsid w:val="004A08C0"/>
    <w:rsid w:val="004A20B4"/>
    <w:rsid w:val="004A5194"/>
    <w:rsid w:val="004B00BE"/>
    <w:rsid w:val="004B110D"/>
    <w:rsid w:val="004B33CE"/>
    <w:rsid w:val="004C51D3"/>
    <w:rsid w:val="004C629D"/>
    <w:rsid w:val="004E364F"/>
    <w:rsid w:val="004E4E4F"/>
    <w:rsid w:val="004E544D"/>
    <w:rsid w:val="004F18EA"/>
    <w:rsid w:val="004F7500"/>
    <w:rsid w:val="00501DD0"/>
    <w:rsid w:val="00507F9E"/>
    <w:rsid w:val="005116AA"/>
    <w:rsid w:val="00520914"/>
    <w:rsid w:val="0052635E"/>
    <w:rsid w:val="00527783"/>
    <w:rsid w:val="0053213E"/>
    <w:rsid w:val="00533357"/>
    <w:rsid w:val="00535054"/>
    <w:rsid w:val="00542C28"/>
    <w:rsid w:val="0055587D"/>
    <w:rsid w:val="00555BB3"/>
    <w:rsid w:val="005563FE"/>
    <w:rsid w:val="005807DF"/>
    <w:rsid w:val="00580810"/>
    <w:rsid w:val="00585DCB"/>
    <w:rsid w:val="00595366"/>
    <w:rsid w:val="005A0776"/>
    <w:rsid w:val="005A1CDC"/>
    <w:rsid w:val="005A6B79"/>
    <w:rsid w:val="005A77FF"/>
    <w:rsid w:val="005C3A86"/>
    <w:rsid w:val="005C5A40"/>
    <w:rsid w:val="005C5D98"/>
    <w:rsid w:val="005C7070"/>
    <w:rsid w:val="005C72D2"/>
    <w:rsid w:val="005D3C54"/>
    <w:rsid w:val="005D578E"/>
    <w:rsid w:val="005D7D49"/>
    <w:rsid w:val="005E3929"/>
    <w:rsid w:val="005F1D49"/>
    <w:rsid w:val="00600B54"/>
    <w:rsid w:val="006023D4"/>
    <w:rsid w:val="006118E1"/>
    <w:rsid w:val="0061289F"/>
    <w:rsid w:val="00614082"/>
    <w:rsid w:val="00620F65"/>
    <w:rsid w:val="006245F3"/>
    <w:rsid w:val="00645D2B"/>
    <w:rsid w:val="00664AE0"/>
    <w:rsid w:val="00664F14"/>
    <w:rsid w:val="00671727"/>
    <w:rsid w:val="00673671"/>
    <w:rsid w:val="0067459D"/>
    <w:rsid w:val="006771BE"/>
    <w:rsid w:val="00677CCF"/>
    <w:rsid w:val="0068186A"/>
    <w:rsid w:val="00681E7C"/>
    <w:rsid w:val="0068439A"/>
    <w:rsid w:val="00686217"/>
    <w:rsid w:val="006869A5"/>
    <w:rsid w:val="006934E3"/>
    <w:rsid w:val="00694408"/>
    <w:rsid w:val="00695D7C"/>
    <w:rsid w:val="0069745D"/>
    <w:rsid w:val="006B1990"/>
    <w:rsid w:val="006C0891"/>
    <w:rsid w:val="006C2B83"/>
    <w:rsid w:val="006C2E34"/>
    <w:rsid w:val="006D17B2"/>
    <w:rsid w:val="006D48CF"/>
    <w:rsid w:val="006D5EF9"/>
    <w:rsid w:val="006D5FD0"/>
    <w:rsid w:val="006E23DA"/>
    <w:rsid w:val="006E4AF1"/>
    <w:rsid w:val="006F2B30"/>
    <w:rsid w:val="006F5E46"/>
    <w:rsid w:val="00701F70"/>
    <w:rsid w:val="0070434D"/>
    <w:rsid w:val="00705215"/>
    <w:rsid w:val="00717987"/>
    <w:rsid w:val="00722F84"/>
    <w:rsid w:val="007331DC"/>
    <w:rsid w:val="0073353F"/>
    <w:rsid w:val="007336EC"/>
    <w:rsid w:val="00744388"/>
    <w:rsid w:val="0074793A"/>
    <w:rsid w:val="00753351"/>
    <w:rsid w:val="00753E6A"/>
    <w:rsid w:val="007547A2"/>
    <w:rsid w:val="00783135"/>
    <w:rsid w:val="007944E5"/>
    <w:rsid w:val="00795B76"/>
    <w:rsid w:val="007B06EF"/>
    <w:rsid w:val="007B2151"/>
    <w:rsid w:val="007B2FEC"/>
    <w:rsid w:val="007D0388"/>
    <w:rsid w:val="007D0493"/>
    <w:rsid w:val="007D3B19"/>
    <w:rsid w:val="007D4CE5"/>
    <w:rsid w:val="007D6C20"/>
    <w:rsid w:val="007E0E35"/>
    <w:rsid w:val="007E157F"/>
    <w:rsid w:val="007E1CC9"/>
    <w:rsid w:val="007E3917"/>
    <w:rsid w:val="007E3ED6"/>
    <w:rsid w:val="007E4027"/>
    <w:rsid w:val="00810EDA"/>
    <w:rsid w:val="0081490E"/>
    <w:rsid w:val="00816DC7"/>
    <w:rsid w:val="00822144"/>
    <w:rsid w:val="008267FA"/>
    <w:rsid w:val="00832C1C"/>
    <w:rsid w:val="00840A08"/>
    <w:rsid w:val="00841A88"/>
    <w:rsid w:val="00841D1F"/>
    <w:rsid w:val="00845800"/>
    <w:rsid w:val="00852982"/>
    <w:rsid w:val="00852DCF"/>
    <w:rsid w:val="00865E33"/>
    <w:rsid w:val="0088064B"/>
    <w:rsid w:val="00881CF8"/>
    <w:rsid w:val="00892C3C"/>
    <w:rsid w:val="008A11CC"/>
    <w:rsid w:val="008A32C9"/>
    <w:rsid w:val="008A3B3D"/>
    <w:rsid w:val="008A608F"/>
    <w:rsid w:val="008A66EF"/>
    <w:rsid w:val="008B0563"/>
    <w:rsid w:val="008B1D4C"/>
    <w:rsid w:val="008C4F67"/>
    <w:rsid w:val="008D1117"/>
    <w:rsid w:val="008D1440"/>
    <w:rsid w:val="008D2E60"/>
    <w:rsid w:val="008D3A76"/>
    <w:rsid w:val="008D5AFC"/>
    <w:rsid w:val="008E04BB"/>
    <w:rsid w:val="008E36DC"/>
    <w:rsid w:val="008F5C71"/>
    <w:rsid w:val="008F6821"/>
    <w:rsid w:val="0090298A"/>
    <w:rsid w:val="00906880"/>
    <w:rsid w:val="00917381"/>
    <w:rsid w:val="00930575"/>
    <w:rsid w:val="009455D3"/>
    <w:rsid w:val="00953EA4"/>
    <w:rsid w:val="00960B07"/>
    <w:rsid w:val="00961100"/>
    <w:rsid w:val="009811C7"/>
    <w:rsid w:val="009816C9"/>
    <w:rsid w:val="009852C3"/>
    <w:rsid w:val="009926E8"/>
    <w:rsid w:val="009B1D2C"/>
    <w:rsid w:val="009B5B03"/>
    <w:rsid w:val="009C15AF"/>
    <w:rsid w:val="009C65F3"/>
    <w:rsid w:val="009D40F8"/>
    <w:rsid w:val="009D75FB"/>
    <w:rsid w:val="009F0113"/>
    <w:rsid w:val="009F4A5E"/>
    <w:rsid w:val="009F5919"/>
    <w:rsid w:val="00A04CB8"/>
    <w:rsid w:val="00A05ED5"/>
    <w:rsid w:val="00A07F5F"/>
    <w:rsid w:val="00A126B2"/>
    <w:rsid w:val="00A14C88"/>
    <w:rsid w:val="00A26431"/>
    <w:rsid w:val="00A27ED8"/>
    <w:rsid w:val="00A435AA"/>
    <w:rsid w:val="00A47515"/>
    <w:rsid w:val="00A50848"/>
    <w:rsid w:val="00A52044"/>
    <w:rsid w:val="00A53238"/>
    <w:rsid w:val="00A5368B"/>
    <w:rsid w:val="00A54C05"/>
    <w:rsid w:val="00A558A7"/>
    <w:rsid w:val="00A56419"/>
    <w:rsid w:val="00A5764C"/>
    <w:rsid w:val="00A63E4B"/>
    <w:rsid w:val="00A720FB"/>
    <w:rsid w:val="00A732DC"/>
    <w:rsid w:val="00A73B7B"/>
    <w:rsid w:val="00A82878"/>
    <w:rsid w:val="00A97A95"/>
    <w:rsid w:val="00AA0200"/>
    <w:rsid w:val="00AA381B"/>
    <w:rsid w:val="00AB5368"/>
    <w:rsid w:val="00AB7612"/>
    <w:rsid w:val="00AD18DF"/>
    <w:rsid w:val="00AD2BFA"/>
    <w:rsid w:val="00AD3106"/>
    <w:rsid w:val="00AD4570"/>
    <w:rsid w:val="00AE334F"/>
    <w:rsid w:val="00AF18E0"/>
    <w:rsid w:val="00AF6309"/>
    <w:rsid w:val="00B114AF"/>
    <w:rsid w:val="00B12348"/>
    <w:rsid w:val="00B245C5"/>
    <w:rsid w:val="00B327E0"/>
    <w:rsid w:val="00B34D08"/>
    <w:rsid w:val="00B368F7"/>
    <w:rsid w:val="00B4479B"/>
    <w:rsid w:val="00B45C14"/>
    <w:rsid w:val="00B46C3A"/>
    <w:rsid w:val="00B6301C"/>
    <w:rsid w:val="00B6387E"/>
    <w:rsid w:val="00B71E99"/>
    <w:rsid w:val="00B729F5"/>
    <w:rsid w:val="00B823D8"/>
    <w:rsid w:val="00B93FA7"/>
    <w:rsid w:val="00B953CD"/>
    <w:rsid w:val="00B95438"/>
    <w:rsid w:val="00B96EAC"/>
    <w:rsid w:val="00BA1519"/>
    <w:rsid w:val="00BA3A9D"/>
    <w:rsid w:val="00BA5263"/>
    <w:rsid w:val="00BA7A25"/>
    <w:rsid w:val="00BB3A4E"/>
    <w:rsid w:val="00BB486B"/>
    <w:rsid w:val="00BB5429"/>
    <w:rsid w:val="00BC3147"/>
    <w:rsid w:val="00BC43B0"/>
    <w:rsid w:val="00BD05E4"/>
    <w:rsid w:val="00BD10EE"/>
    <w:rsid w:val="00BD2507"/>
    <w:rsid w:val="00BD2821"/>
    <w:rsid w:val="00BD4E78"/>
    <w:rsid w:val="00BE7C91"/>
    <w:rsid w:val="00C02EE2"/>
    <w:rsid w:val="00C035D4"/>
    <w:rsid w:val="00C04B17"/>
    <w:rsid w:val="00C06956"/>
    <w:rsid w:val="00C167E9"/>
    <w:rsid w:val="00C221BC"/>
    <w:rsid w:val="00C24AB6"/>
    <w:rsid w:val="00C250FA"/>
    <w:rsid w:val="00C311BB"/>
    <w:rsid w:val="00C36266"/>
    <w:rsid w:val="00C36E1E"/>
    <w:rsid w:val="00C377E2"/>
    <w:rsid w:val="00C43201"/>
    <w:rsid w:val="00C47C8D"/>
    <w:rsid w:val="00C6147C"/>
    <w:rsid w:val="00C65308"/>
    <w:rsid w:val="00C65AE5"/>
    <w:rsid w:val="00C6779B"/>
    <w:rsid w:val="00C81CBB"/>
    <w:rsid w:val="00C877A3"/>
    <w:rsid w:val="00C915A0"/>
    <w:rsid w:val="00CA43D0"/>
    <w:rsid w:val="00CA6979"/>
    <w:rsid w:val="00CB4594"/>
    <w:rsid w:val="00CB62F7"/>
    <w:rsid w:val="00CC269B"/>
    <w:rsid w:val="00CD336F"/>
    <w:rsid w:val="00CD44CC"/>
    <w:rsid w:val="00CD5B84"/>
    <w:rsid w:val="00CD6284"/>
    <w:rsid w:val="00CD75F7"/>
    <w:rsid w:val="00CE1CAF"/>
    <w:rsid w:val="00CE74DC"/>
    <w:rsid w:val="00CF33B2"/>
    <w:rsid w:val="00D05655"/>
    <w:rsid w:val="00D110A5"/>
    <w:rsid w:val="00D137DA"/>
    <w:rsid w:val="00D13CB6"/>
    <w:rsid w:val="00D160FE"/>
    <w:rsid w:val="00D1610B"/>
    <w:rsid w:val="00D31797"/>
    <w:rsid w:val="00D3183D"/>
    <w:rsid w:val="00D31A38"/>
    <w:rsid w:val="00D31A40"/>
    <w:rsid w:val="00D447C7"/>
    <w:rsid w:val="00D548B8"/>
    <w:rsid w:val="00D5684E"/>
    <w:rsid w:val="00D6139D"/>
    <w:rsid w:val="00D62B2B"/>
    <w:rsid w:val="00D70455"/>
    <w:rsid w:val="00D75240"/>
    <w:rsid w:val="00D75F17"/>
    <w:rsid w:val="00D83E7A"/>
    <w:rsid w:val="00D90B22"/>
    <w:rsid w:val="00D90B48"/>
    <w:rsid w:val="00D90B6B"/>
    <w:rsid w:val="00DA5483"/>
    <w:rsid w:val="00DA624D"/>
    <w:rsid w:val="00DB4C83"/>
    <w:rsid w:val="00DC0A35"/>
    <w:rsid w:val="00DC7C43"/>
    <w:rsid w:val="00DD3BA8"/>
    <w:rsid w:val="00DE3EBF"/>
    <w:rsid w:val="00DE4B1A"/>
    <w:rsid w:val="00DE784C"/>
    <w:rsid w:val="00DF3947"/>
    <w:rsid w:val="00DF5AA7"/>
    <w:rsid w:val="00DF7364"/>
    <w:rsid w:val="00E1015D"/>
    <w:rsid w:val="00E168F7"/>
    <w:rsid w:val="00E20E8A"/>
    <w:rsid w:val="00E223C4"/>
    <w:rsid w:val="00E2330D"/>
    <w:rsid w:val="00E34F15"/>
    <w:rsid w:val="00E47D0A"/>
    <w:rsid w:val="00E65E54"/>
    <w:rsid w:val="00E7292E"/>
    <w:rsid w:val="00E83BD8"/>
    <w:rsid w:val="00E97EF4"/>
    <w:rsid w:val="00EA10CB"/>
    <w:rsid w:val="00EA1E69"/>
    <w:rsid w:val="00EA2CCD"/>
    <w:rsid w:val="00EA4115"/>
    <w:rsid w:val="00EA5DD9"/>
    <w:rsid w:val="00EA6C57"/>
    <w:rsid w:val="00EA7E25"/>
    <w:rsid w:val="00EC0874"/>
    <w:rsid w:val="00EC632F"/>
    <w:rsid w:val="00ED3F0A"/>
    <w:rsid w:val="00EE1393"/>
    <w:rsid w:val="00F006B6"/>
    <w:rsid w:val="00F041A2"/>
    <w:rsid w:val="00F11C81"/>
    <w:rsid w:val="00F12969"/>
    <w:rsid w:val="00F16D6C"/>
    <w:rsid w:val="00F246B5"/>
    <w:rsid w:val="00F35E15"/>
    <w:rsid w:val="00F3654B"/>
    <w:rsid w:val="00F4176D"/>
    <w:rsid w:val="00F43353"/>
    <w:rsid w:val="00F51847"/>
    <w:rsid w:val="00F54B62"/>
    <w:rsid w:val="00F56A62"/>
    <w:rsid w:val="00F57106"/>
    <w:rsid w:val="00F61D3D"/>
    <w:rsid w:val="00F6288E"/>
    <w:rsid w:val="00F63B5B"/>
    <w:rsid w:val="00F6495B"/>
    <w:rsid w:val="00F81CD8"/>
    <w:rsid w:val="00F83BFB"/>
    <w:rsid w:val="00FA0468"/>
    <w:rsid w:val="00FA1590"/>
    <w:rsid w:val="00FA4AD3"/>
    <w:rsid w:val="00FA5C17"/>
    <w:rsid w:val="00FA6A67"/>
    <w:rsid w:val="00FA7207"/>
    <w:rsid w:val="00FB01B5"/>
    <w:rsid w:val="00FB35B1"/>
    <w:rsid w:val="00FB3C4E"/>
    <w:rsid w:val="00FC13F8"/>
    <w:rsid w:val="00FC1D85"/>
    <w:rsid w:val="00FD5CAB"/>
    <w:rsid w:val="00FE210D"/>
    <w:rsid w:val="00FE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106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E97EF4"/>
    <w:pPr>
      <w:keepNext/>
      <w:autoSpaceDE w:val="0"/>
      <w:autoSpaceDN w:val="0"/>
      <w:adjustRightInd w:val="0"/>
      <w:jc w:val="center"/>
      <w:outlineLvl w:val="0"/>
    </w:pPr>
    <w:rPr>
      <w:rFonts w:ascii="Comic Sans MS" w:hAnsi="JasmineUPC" w:cs="JasmineUPC"/>
      <w:b/>
      <w:bCs/>
      <w:shadow/>
      <w:color w:val="000000"/>
      <w:sz w:val="40"/>
      <w:szCs w:val="40"/>
      <w:lang w:val="th-TH"/>
    </w:rPr>
  </w:style>
  <w:style w:type="paragraph" w:styleId="3">
    <w:name w:val="heading 3"/>
    <w:basedOn w:val="a"/>
    <w:next w:val="a"/>
    <w:link w:val="30"/>
    <w:semiHidden/>
    <w:unhideWhenUsed/>
    <w:qFormat/>
    <w:rsid w:val="008E36DC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semiHidden/>
    <w:unhideWhenUsed/>
    <w:qFormat/>
    <w:rsid w:val="008E36DC"/>
    <w:pPr>
      <w:keepNext/>
      <w:spacing w:before="240" w:after="60"/>
      <w:outlineLvl w:val="3"/>
    </w:pPr>
    <w:rPr>
      <w:rFonts w:ascii="Calibri" w:hAnsi="Calibri"/>
      <w:b/>
      <w:b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EF4"/>
    <w:pPr>
      <w:jc w:val="thaiDistribute"/>
    </w:pPr>
    <w:rPr>
      <w:rFonts w:ascii="Cordia New" w:eastAsia="Cordia New" w:hAnsi="Cordia New" w:cs="EucrosiaUPC"/>
      <w:sz w:val="34"/>
      <w:szCs w:val="34"/>
    </w:rPr>
  </w:style>
  <w:style w:type="paragraph" w:styleId="a5">
    <w:name w:val="caption"/>
    <w:basedOn w:val="a"/>
    <w:next w:val="a"/>
    <w:qFormat/>
    <w:rsid w:val="00E97EF4"/>
    <w:pPr>
      <w:spacing w:before="120"/>
    </w:pPr>
    <w:rPr>
      <w:rFonts w:ascii="Cordia New" w:eastAsia="Cordia New" w:hAnsi="Cordia New" w:cs="Cordia New"/>
      <w:sz w:val="34"/>
      <w:szCs w:val="34"/>
    </w:rPr>
  </w:style>
  <w:style w:type="paragraph" w:styleId="a6">
    <w:name w:val="header"/>
    <w:basedOn w:val="a"/>
    <w:rsid w:val="00E97EF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EF4"/>
  </w:style>
  <w:style w:type="paragraph" w:styleId="a8">
    <w:name w:val="Balloon Text"/>
    <w:basedOn w:val="a"/>
    <w:semiHidden/>
    <w:rsid w:val="00F63B5B"/>
    <w:rPr>
      <w:rFonts w:ascii="Tahoma" w:hAnsi="Tahoma"/>
      <w:sz w:val="16"/>
      <w:szCs w:val="18"/>
    </w:rPr>
  </w:style>
  <w:style w:type="table" w:styleId="a9">
    <w:name w:val="Table Grid"/>
    <w:basedOn w:val="a1"/>
    <w:rsid w:val="00442E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link w:val="3"/>
    <w:semiHidden/>
    <w:rsid w:val="008E36DC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link w:val="4"/>
    <w:semiHidden/>
    <w:rsid w:val="008E36DC"/>
    <w:rPr>
      <w:rFonts w:ascii="Calibri" w:eastAsia="Times New Roman" w:hAnsi="Calibri" w:cs="Cordia New"/>
      <w:b/>
      <w:bCs/>
      <w:sz w:val="28"/>
      <w:szCs w:val="35"/>
    </w:rPr>
  </w:style>
  <w:style w:type="paragraph" w:styleId="31">
    <w:name w:val="Body Text Indent 3"/>
    <w:basedOn w:val="a"/>
    <w:link w:val="32"/>
    <w:rsid w:val="008E36DC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link w:val="31"/>
    <w:rsid w:val="008E36DC"/>
    <w:rPr>
      <w:sz w:val="16"/>
    </w:rPr>
  </w:style>
  <w:style w:type="character" w:customStyle="1" w:styleId="10">
    <w:name w:val="หัวเรื่อง 1 อักขระ"/>
    <w:basedOn w:val="a0"/>
    <w:link w:val="1"/>
    <w:rsid w:val="00BC3147"/>
    <w:rPr>
      <w:rFonts w:ascii="Comic Sans MS" w:hAnsi="JasmineUPC" w:cs="JasmineUPC"/>
      <w:b/>
      <w:bCs/>
      <w:shadow/>
      <w:color w:val="000000"/>
      <w:sz w:val="40"/>
      <w:szCs w:val="40"/>
      <w:lang w:val="th-TH"/>
    </w:rPr>
  </w:style>
  <w:style w:type="character" w:customStyle="1" w:styleId="a4">
    <w:name w:val="เนื้อความ อักขระ"/>
    <w:basedOn w:val="a0"/>
    <w:link w:val="a3"/>
    <w:rsid w:val="00BC3147"/>
    <w:rPr>
      <w:rFonts w:ascii="Cordia New" w:eastAsia="Cordia New" w:hAnsi="Cordia New" w:cs="EucrosiaUPC"/>
      <w:sz w:val="34"/>
      <w:szCs w:val="34"/>
    </w:rPr>
  </w:style>
  <w:style w:type="paragraph" w:styleId="aa">
    <w:name w:val="Normal (Web)"/>
    <w:basedOn w:val="a"/>
    <w:rsid w:val="00D3183D"/>
    <w:rPr>
      <w:szCs w:val="30"/>
    </w:rPr>
  </w:style>
  <w:style w:type="paragraph" w:styleId="ab">
    <w:name w:val="List Paragraph"/>
    <w:basedOn w:val="a"/>
    <w:uiPriority w:val="34"/>
    <w:qFormat/>
    <w:rsid w:val="00062E6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7743-C05C-4F0E-81BF-D0300304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ก.พ.ร.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คุณ กาญจนา</dc:creator>
  <cp:lastModifiedBy>toshiba</cp:lastModifiedBy>
  <cp:revision>2</cp:revision>
  <cp:lastPrinted>2012-04-19T04:52:00Z</cp:lastPrinted>
  <dcterms:created xsi:type="dcterms:W3CDTF">2012-05-01T02:31:00Z</dcterms:created>
  <dcterms:modified xsi:type="dcterms:W3CDTF">2012-05-01T02:31:00Z</dcterms:modified>
</cp:coreProperties>
</file>