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6F" w:rsidRDefault="00E0196F" w:rsidP="00E0196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D58D6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กำหนดการ</w:t>
      </w:r>
      <w:r w:rsidRPr="00E0196F">
        <w:rPr>
          <w:rFonts w:ascii="TH SarabunPSK" w:hAnsi="TH SarabunPSK" w:cs="TH SarabunPSK" w:hint="cs"/>
          <w:b/>
          <w:bCs/>
          <w:sz w:val="32"/>
          <w:szCs w:val="32"/>
          <w:cs/>
        </w:rPr>
        <w:t>เจรจา</w:t>
      </w:r>
      <w:r w:rsidRPr="00B672C7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ข้อตกลงและประเมินผลองค์การมหาชน</w:t>
      </w:r>
      <w:r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Pr="00ED58D6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ประจำปีงบประมาณ พ.ศ.</w:t>
      </w:r>
      <w:r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D44EEB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89.65pt;margin-top:-45.25pt;width:96.5pt;height:30.6pt;z-index:251658240;mso-position-horizontal-relative:text;mso-position-vertical-relative:text;mso-width-relative:margin;mso-height-relative:margin" filled="f" stroked="f">
            <v:textbox style="mso-next-textbox:#_x0000_s1026">
              <w:txbxContent>
                <w:p w:rsidR="000872BE" w:rsidRPr="00F268FD" w:rsidRDefault="00601EA1" w:rsidP="000872BE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  <w:szCs w:val="32"/>
                      <w:cs/>
                    </w:rPr>
                    <w:t xml:space="preserve">สิ่งที่ส่งมาด้วย </w:t>
                  </w:r>
                  <w:r w:rsidR="001F7E69">
                    <w:rPr>
                      <w:rFonts w:ascii="TH SarabunPSK" w:hAnsi="TH SarabunPSK" w:cs="TH SarabunPSK"/>
                      <w:b/>
                      <w:bCs/>
                      <w:sz w:val="28"/>
                      <w:szCs w:val="32"/>
                    </w:rPr>
                    <w:t>4</w:t>
                  </w:r>
                </w:p>
              </w:txbxContent>
            </v:textbox>
          </v:shape>
        </w:pict>
      </w:r>
      <w:r w:rsidR="00FC219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2555</w:t>
      </w:r>
      <w:r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 xml:space="preserve"> </w:t>
      </w:r>
    </w:p>
    <w:p w:rsidR="00FC2193" w:rsidRDefault="00EC7515" w:rsidP="00E0196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1F7E69">
        <w:rPr>
          <w:rFonts w:ascii="TH SarabunPSK" w:hAnsi="TH SarabunPSK" w:cs="TH SarabunPSK"/>
          <w:b/>
          <w:bCs/>
          <w:sz w:val="32"/>
          <w:szCs w:val="32"/>
        </w:rPr>
        <w:t>21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="001F7E69">
        <w:rPr>
          <w:rFonts w:ascii="TH SarabunPSK" w:hAnsi="TH SarabunPSK" w:cs="TH SarabunPSK"/>
          <w:b/>
          <w:bCs/>
          <w:sz w:val="32"/>
          <w:szCs w:val="32"/>
        </w:rPr>
        <w:t>2554</w:t>
      </w:r>
      <w:r w:rsidR="00FC219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EC7515" w:rsidRPr="00FC2193" w:rsidRDefault="00FC2193" w:rsidP="00E0196F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ณ </w:t>
      </w:r>
      <w:r w:rsidR="00EC7515">
        <w:rPr>
          <w:rFonts w:ascii="TH SarabunPSK" w:hAnsi="TH SarabunPSK" w:cs="TH SarabunPSK" w:hint="cs"/>
          <w:b/>
          <w:bCs/>
          <w:sz w:val="32"/>
          <w:szCs w:val="32"/>
          <w:cs/>
        </w:rPr>
        <w:t>โรงแรม</w:t>
      </w:r>
      <w:proofErr w:type="spellStart"/>
      <w:r w:rsidR="000A1628">
        <w:rPr>
          <w:rFonts w:ascii="TH SarabunPSK" w:hAnsi="TH SarabunPSK" w:cs="TH SarabunPSK" w:hint="cs"/>
          <w:b/>
          <w:bCs/>
          <w:sz w:val="32"/>
          <w:szCs w:val="32"/>
          <w:cs/>
        </w:rPr>
        <w:t>โกลเด้น</w:t>
      </w:r>
      <w:proofErr w:type="spellEnd"/>
      <w:r w:rsidR="000A162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ทิว</w:t>
      </w:r>
      <w:proofErr w:type="spellStart"/>
      <w:r w:rsidR="000A1628">
        <w:rPr>
          <w:rFonts w:ascii="TH SarabunPSK" w:hAnsi="TH SarabunPSK" w:cs="TH SarabunPSK" w:hint="cs"/>
          <w:b/>
          <w:bCs/>
          <w:sz w:val="32"/>
          <w:szCs w:val="32"/>
          <w:cs/>
        </w:rPr>
        <w:t>ลิป</w:t>
      </w:r>
      <w:proofErr w:type="spellEnd"/>
      <w:r w:rsidR="00101F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101F64">
        <w:rPr>
          <w:rFonts w:ascii="TH SarabunPSK" w:hAnsi="TH SarabunPSK" w:cs="TH SarabunPSK" w:hint="cs"/>
          <w:b/>
          <w:bCs/>
          <w:sz w:val="32"/>
          <w:szCs w:val="32"/>
          <w:cs/>
        </w:rPr>
        <w:t>ซอฟเฟ</w:t>
      </w:r>
      <w:proofErr w:type="spellEnd"/>
      <w:r w:rsidR="00101F64">
        <w:rPr>
          <w:rFonts w:ascii="TH SarabunPSK" w:hAnsi="TH SarabunPSK" w:cs="TH SarabunPSK" w:hint="cs"/>
          <w:b/>
          <w:bCs/>
          <w:sz w:val="32"/>
          <w:szCs w:val="32"/>
          <w:cs/>
        </w:rPr>
        <w:t>อริน ถนนพระราม</w:t>
      </w:r>
      <w:r w:rsidR="001F7E69">
        <w:rPr>
          <w:rFonts w:ascii="TH SarabunPSK" w:hAnsi="TH SarabunPSK" w:cs="TH SarabunPSK"/>
          <w:b/>
          <w:bCs/>
          <w:sz w:val="32"/>
          <w:szCs w:val="32"/>
        </w:rPr>
        <w:t>9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กรุงเทพมหานคร</w:t>
      </w:r>
    </w:p>
    <w:p w:rsidR="00043D21" w:rsidRDefault="00043D21" w:rsidP="00EC7515">
      <w:pPr>
        <w:ind w:left="2880" w:firstLine="72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15469" w:type="dxa"/>
        <w:jc w:val="center"/>
        <w:tblLook w:val="04A0"/>
      </w:tblPr>
      <w:tblGrid>
        <w:gridCol w:w="1707"/>
        <w:gridCol w:w="3578"/>
        <w:gridCol w:w="3396"/>
        <w:gridCol w:w="3393"/>
        <w:gridCol w:w="3395"/>
      </w:tblGrid>
      <w:tr w:rsidR="00EA0FCB" w:rsidRPr="00F91350" w:rsidTr="00EA0FCB">
        <w:trPr>
          <w:jc w:val="center"/>
        </w:trPr>
        <w:tc>
          <w:tcPr>
            <w:tcW w:w="1727" w:type="dxa"/>
            <w:shd w:val="clear" w:color="auto" w:fill="FFCCFF"/>
          </w:tcPr>
          <w:p w:rsidR="00EA0FCB" w:rsidRPr="0088371A" w:rsidRDefault="00EA0FCB" w:rsidP="008B4A0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837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3623" w:type="dxa"/>
            <w:shd w:val="clear" w:color="auto" w:fill="FFCCFF"/>
          </w:tcPr>
          <w:p w:rsidR="00C43358" w:rsidRDefault="001F7E69" w:rsidP="008B4A0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องค์การมหาชน กลุ่มที่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EA0FC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EA0FCB" w:rsidRPr="0088371A" w:rsidRDefault="00EA0FCB" w:rsidP="008B4A0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ห้อง</w:t>
            </w:r>
            <w:r w:rsidR="00C4335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เฟื่องฟ้า</w:t>
            </w:r>
          </w:p>
        </w:tc>
        <w:tc>
          <w:tcPr>
            <w:tcW w:w="3436" w:type="dxa"/>
            <w:shd w:val="clear" w:color="auto" w:fill="FFCCFF"/>
          </w:tcPr>
          <w:p w:rsidR="00C43358" w:rsidRDefault="001F7E69" w:rsidP="008B4A0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องค์การมหาชน กลุ่มที่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C4335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EA0FCB" w:rsidRPr="0088371A" w:rsidRDefault="00C43358" w:rsidP="008B4A0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ห้องทานตะวัน</w:t>
            </w:r>
          </w:p>
        </w:tc>
        <w:tc>
          <w:tcPr>
            <w:tcW w:w="3435" w:type="dxa"/>
            <w:shd w:val="clear" w:color="auto" w:fill="FFCCFF"/>
          </w:tcPr>
          <w:p w:rsidR="00C43358" w:rsidRDefault="001F7E69" w:rsidP="008B4A0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องค์การมหาชน กลุ่มที่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:rsidR="00EA0FCB" w:rsidRPr="0088371A" w:rsidRDefault="00C43358" w:rsidP="008B4A0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ห้องเบญจมาศ</w:t>
            </w:r>
          </w:p>
        </w:tc>
        <w:tc>
          <w:tcPr>
            <w:tcW w:w="3436" w:type="dxa"/>
            <w:shd w:val="clear" w:color="auto" w:fill="FFCCFF"/>
          </w:tcPr>
          <w:p w:rsidR="00C43358" w:rsidRDefault="001F7E69" w:rsidP="008B4A0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องค์การมหาชน กลุ่มที่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  <w:p w:rsidR="00EA0FCB" w:rsidRPr="0088371A" w:rsidRDefault="00C43358" w:rsidP="008B4A0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ห้องราชาวดี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09.00</w:t>
            </w:r>
            <w:r w:rsidR="00E14012" w:rsidRPr="0071491A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09.45</w:t>
            </w:r>
            <w:r w:rsidR="00E14012" w:rsidRPr="0071491A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 w:rsidRPr="0071491A">
              <w:rPr>
                <w:rFonts w:ascii="TH SarabunPSK" w:hAnsi="TH SarabunPSK" w:cs="TH SarabunPSK"/>
                <w:sz w:val="28"/>
                <w:cs/>
              </w:rPr>
              <w:t>น.</w:t>
            </w:r>
          </w:p>
        </w:tc>
        <w:tc>
          <w:tcPr>
            <w:tcW w:w="3543" w:type="dxa"/>
            <w:shd w:val="clear" w:color="auto" w:fill="auto"/>
          </w:tcPr>
          <w:p w:rsidR="00E14012" w:rsidRPr="00A83F5C" w:rsidRDefault="00E14012" w:rsidP="001F7E69">
            <w:pPr>
              <w:tabs>
                <w:tab w:val="left" w:pos="318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ศูนย์มานุษยวิทยาสิรินธร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38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34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องค์การบริหารการพัฒนาพื้นที่พิเศษ</w:t>
            </w:r>
            <w:r w:rsidR="00CB7241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71491A">
              <w:rPr>
                <w:rFonts w:ascii="TH SarabunPSK" w:hAnsi="TH SarabunPSK" w:cs="TH SarabunPSK"/>
                <w:sz w:val="28"/>
                <w:cs/>
              </w:rPr>
              <w:t>เพื่อการท่องเที่ยวอย่างยั่งยืน</w:t>
            </w:r>
            <w:r w:rsidRPr="0071491A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6"/>
              </w:tabs>
              <w:spacing w:line="276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1491A">
              <w:rPr>
                <w:rFonts w:ascii="TH SarabunPSK" w:hAnsi="TH SarabunPSK" w:cs="TH SarabunPSK" w:hint="cs"/>
                <w:sz w:val="28"/>
                <w:cs/>
              </w:rPr>
              <w:t>สถาบันเทคโนโลยีป้องกันประเทศ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415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6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A0B34">
              <w:rPr>
                <w:rFonts w:ascii="TH SarabunPSK" w:hAnsi="TH SarabunPSK" w:cs="TH SarabunPSK"/>
                <w:sz w:val="28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วิจัยและพัฒนาพื้นที่สูง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09.45</w:t>
            </w:r>
            <w:r w:rsidR="00E14012" w:rsidRPr="0071491A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10.30</w:t>
            </w:r>
            <w:r w:rsidR="00E14012" w:rsidRPr="0071491A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 w:rsidRPr="0071491A">
              <w:rPr>
                <w:rFonts w:ascii="TH SarabunPSK" w:hAnsi="TH SarabunPSK" w:cs="TH SarabunPSK"/>
                <w:sz w:val="28"/>
                <w:cs/>
              </w:rPr>
              <w:t>น.</w:t>
            </w:r>
          </w:p>
        </w:tc>
        <w:tc>
          <w:tcPr>
            <w:tcW w:w="3543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14012" w:rsidRPr="001F7E69" w:rsidRDefault="00E14012" w:rsidP="001F7E69">
            <w:pPr>
              <w:tabs>
                <w:tab w:val="left" w:pos="318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F7E69">
              <w:rPr>
                <w:rFonts w:ascii="TH SarabunPSK" w:hAnsi="TH SarabunPSK" w:cs="TH SarabunPSK"/>
                <w:sz w:val="28"/>
                <w:cs/>
              </w:rPr>
              <w:t xml:space="preserve">สำนักงานบริหารและพัฒนาองค์ความรู้ </w:t>
            </w:r>
          </w:p>
        </w:tc>
        <w:tc>
          <w:tcPr>
            <w:tcW w:w="338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3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ศูนย์ส่งเสริม</w:t>
            </w:r>
            <w:proofErr w:type="spellStart"/>
            <w:r w:rsidRPr="0071491A">
              <w:rPr>
                <w:rFonts w:ascii="TH SarabunPSK" w:hAnsi="TH SarabunPSK" w:cs="TH SarabunPSK"/>
                <w:sz w:val="28"/>
                <w:cs/>
              </w:rPr>
              <w:t>ศิล</w:t>
            </w:r>
            <w:proofErr w:type="spellEnd"/>
            <w:r w:rsidRPr="0071491A">
              <w:rPr>
                <w:rFonts w:ascii="TH SarabunPSK" w:hAnsi="TH SarabunPSK" w:cs="TH SarabunPSK"/>
                <w:sz w:val="28"/>
                <w:cs/>
              </w:rPr>
              <w:t>ปาชีพ</w:t>
            </w:r>
            <w:r w:rsidRPr="0071491A">
              <w:rPr>
                <w:rFonts w:ascii="TH SarabunPSK" w:hAnsi="TH SarabunPSK" w:cs="TH SarabunPSK" w:hint="cs"/>
                <w:sz w:val="28"/>
                <w:cs/>
              </w:rPr>
              <w:t>ระหว่างประเทศ</w:t>
            </w:r>
            <w:r w:rsidRPr="0071491A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</w:p>
        </w:tc>
        <w:tc>
          <w:tcPr>
            <w:tcW w:w="340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6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 w:hint="cs"/>
                <w:sz w:val="28"/>
                <w:cs/>
              </w:rPr>
              <w:t>สถาบันสารสนเทศทรัพยากรน้ำ</w:t>
            </w:r>
            <w:r w:rsidR="001F7E69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71491A">
              <w:rPr>
                <w:rFonts w:ascii="TH SarabunPSK" w:hAnsi="TH SarabunPSK" w:cs="TH SarabunPSK" w:hint="cs"/>
                <w:sz w:val="28"/>
                <w:cs/>
              </w:rPr>
              <w:t>และการเกษตร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415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6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4A0B34">
              <w:rPr>
                <w:rFonts w:ascii="TH SarabunPSK" w:hAnsi="TH SarabunPSK" w:cs="TH SarabunPSK"/>
                <w:sz w:val="28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วิจัยและพัฒนา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อัญ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มณี</w:t>
            </w:r>
            <w:r w:rsidR="00CB7241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1F7E6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CB7241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และเครื่องประดับแห่งชาติ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  <w:shd w:val="clear" w:color="auto" w:fill="FFCCFF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10.30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10.40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>
              <w:rPr>
                <w:rFonts w:ascii="TH SarabunPSK" w:hAnsi="TH SarabunPSK" w:cs="TH SarabunPSK" w:hint="cs"/>
                <w:sz w:val="28"/>
                <w:cs/>
              </w:rPr>
              <w:t>น.</w:t>
            </w:r>
          </w:p>
        </w:tc>
        <w:tc>
          <w:tcPr>
            <w:tcW w:w="13742" w:type="dxa"/>
            <w:gridSpan w:val="4"/>
            <w:shd w:val="clear" w:color="auto" w:fill="FFCCFF"/>
          </w:tcPr>
          <w:p w:rsidR="00E14012" w:rsidRPr="00323796" w:rsidRDefault="00E14012" w:rsidP="008B4A0B">
            <w:pPr>
              <w:pStyle w:val="a3"/>
              <w:tabs>
                <w:tab w:val="left" w:pos="176"/>
              </w:tabs>
              <w:spacing w:line="276" w:lineRule="auto"/>
              <w:ind w:left="219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23796">
              <w:rPr>
                <w:rFonts w:ascii="TH SarabunPSK" w:hAnsi="TH SarabunPSK" w:cs="TH SarabunPSK" w:hint="cs"/>
                <w:sz w:val="28"/>
                <w:cs/>
              </w:rPr>
              <w:t xml:space="preserve">พัก </w:t>
            </w:r>
            <w:r w:rsidR="001F7E69">
              <w:rPr>
                <w:rFonts w:ascii="TH SarabunPSK" w:hAnsi="TH SarabunPSK" w:cs="TH SarabunPSK"/>
                <w:sz w:val="28"/>
              </w:rPr>
              <w:t>10</w:t>
            </w:r>
            <w:r w:rsidRPr="00323796">
              <w:rPr>
                <w:rFonts w:ascii="TH SarabunPSK" w:hAnsi="TH SarabunPSK" w:cs="TH SarabunPSK"/>
                <w:sz w:val="28"/>
              </w:rPr>
              <w:t xml:space="preserve"> </w:t>
            </w:r>
            <w:r w:rsidRPr="00323796">
              <w:rPr>
                <w:rFonts w:ascii="TH SarabunPSK" w:hAnsi="TH SarabunPSK" w:cs="TH SarabunPSK" w:hint="cs"/>
                <w:sz w:val="28"/>
                <w:cs/>
              </w:rPr>
              <w:t>นาที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10.40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11.25</w:t>
            </w:r>
            <w:r w:rsidR="00E14012" w:rsidRPr="0071491A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 w:rsidRPr="0071491A">
              <w:rPr>
                <w:rFonts w:ascii="TH SarabunPSK" w:hAnsi="TH SarabunPSK" w:cs="TH SarabunPSK"/>
                <w:sz w:val="28"/>
                <w:cs/>
              </w:rPr>
              <w:t>น.</w:t>
            </w:r>
          </w:p>
        </w:tc>
        <w:tc>
          <w:tcPr>
            <w:tcW w:w="3543" w:type="dxa"/>
            <w:shd w:val="clear" w:color="auto" w:fill="auto"/>
          </w:tcPr>
          <w:p w:rsidR="00E14012" w:rsidRPr="007F402F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F402F">
              <w:rPr>
                <w:rFonts w:ascii="TH SarabunPSK" w:hAnsi="TH SarabunPSK" w:cs="TH SarabunPSK"/>
                <w:sz w:val="28"/>
                <w:cs/>
              </w:rPr>
              <w:t>โรงเรียนมหิดลวิทยานุสรณ์</w:t>
            </w:r>
            <w:r w:rsidRPr="007F402F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382" w:type="dxa"/>
            <w:shd w:val="clear" w:color="auto" w:fill="auto"/>
          </w:tcPr>
          <w:p w:rsidR="00E14012" w:rsidRPr="007F402F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F402F">
              <w:rPr>
                <w:rFonts w:ascii="TH SarabunPSK" w:hAnsi="TH SarabunPSK" w:cs="TH SarabunPSK"/>
                <w:sz w:val="28"/>
                <w:cs/>
              </w:rPr>
              <w:t>สถาบันพัฒนาองค์กรชุมชน</w:t>
            </w:r>
            <w:r w:rsidRPr="007F402F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</w:tc>
        <w:tc>
          <w:tcPr>
            <w:tcW w:w="340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6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สถาบัน</w:t>
            </w:r>
            <w:r w:rsidRPr="0071491A">
              <w:rPr>
                <w:rFonts w:ascii="TH SarabunPSK" w:hAnsi="TH SarabunPSK" w:cs="TH SarabunPSK" w:hint="cs"/>
                <w:sz w:val="28"/>
                <w:cs/>
              </w:rPr>
              <w:t xml:space="preserve">วิจัยดาราศาสตร์แห่งชาติ </w:t>
            </w:r>
          </w:p>
        </w:tc>
        <w:tc>
          <w:tcPr>
            <w:tcW w:w="3415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6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สำนักงานพัฒนาการวิจัยการเกษตร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11.25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12.10</w:t>
            </w:r>
            <w:r w:rsidR="00E14012" w:rsidRPr="0071491A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 w:rsidRPr="0071491A">
              <w:rPr>
                <w:rFonts w:ascii="TH SarabunPSK" w:hAnsi="TH SarabunPSK" w:cs="TH SarabunPSK"/>
                <w:sz w:val="28"/>
                <w:cs/>
              </w:rPr>
              <w:t>น.</w:t>
            </w:r>
          </w:p>
        </w:tc>
        <w:tc>
          <w:tcPr>
            <w:tcW w:w="3543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สำนักงานรับรองมาตรฐานและประเมินคุณภาพการศึกษา</w:t>
            </w:r>
            <w:r w:rsidRPr="0071491A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38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สำนักงานส่งเสริมการจัดประชุม</w:t>
            </w:r>
            <w:r w:rsidR="00CB7241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71491A">
              <w:rPr>
                <w:rFonts w:ascii="TH SarabunPSK" w:hAnsi="TH SarabunPSK" w:cs="TH SarabunPSK"/>
                <w:sz w:val="28"/>
                <w:cs/>
              </w:rPr>
              <w:t>และนิทรรศการ</w:t>
            </w:r>
            <w:r w:rsidRPr="007149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 w:hint="cs"/>
                <w:sz w:val="28"/>
                <w:cs/>
              </w:rPr>
              <w:t>สถาบันวิจัยแสง</w:t>
            </w:r>
            <w:proofErr w:type="spellStart"/>
            <w:r w:rsidRPr="0071491A">
              <w:rPr>
                <w:rFonts w:ascii="TH SarabunPSK" w:hAnsi="TH SarabunPSK" w:cs="TH SarabunPSK" w:hint="cs"/>
                <w:sz w:val="28"/>
                <w:cs/>
              </w:rPr>
              <w:t>ซินโครต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Pr="0071491A">
              <w:rPr>
                <w:rFonts w:ascii="TH SarabunPSK" w:hAnsi="TH SarabunPSK" w:cs="TH SarabunPSK" w:hint="cs"/>
                <w:sz w:val="28"/>
                <w:cs/>
              </w:rPr>
              <w:t>อน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415" w:type="dxa"/>
            <w:shd w:val="clear" w:color="auto" w:fill="auto"/>
          </w:tcPr>
          <w:p w:rsidR="00E14012" w:rsidRPr="004A0B34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สถาบันบริหารกองทุนพลังงาน</w:t>
            </w:r>
            <w:r w:rsidRPr="007149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  <w:shd w:val="clear" w:color="auto" w:fill="FFCCFF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12.10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13.30</w:t>
            </w:r>
            <w:r w:rsidR="00E14012" w:rsidRPr="0071491A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 w:rsidRPr="0071491A">
              <w:rPr>
                <w:rFonts w:ascii="TH SarabunPSK" w:hAnsi="TH SarabunPSK" w:cs="TH SarabunPSK"/>
                <w:sz w:val="28"/>
                <w:cs/>
              </w:rPr>
              <w:t>น.</w:t>
            </w:r>
          </w:p>
        </w:tc>
        <w:tc>
          <w:tcPr>
            <w:tcW w:w="13742" w:type="dxa"/>
            <w:gridSpan w:val="4"/>
            <w:tcBorders>
              <w:bottom w:val="single" w:sz="4" w:space="0" w:color="000000" w:themeColor="text1"/>
            </w:tcBorders>
            <w:shd w:val="clear" w:color="auto" w:fill="FFCCFF"/>
          </w:tcPr>
          <w:p w:rsidR="00E14012" w:rsidRPr="0071491A" w:rsidRDefault="00E14012" w:rsidP="008B4A0B">
            <w:pPr>
              <w:spacing w:line="276" w:lineRule="auto"/>
              <w:ind w:left="34" w:hanging="34"/>
              <w:jc w:val="center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พักรับประทานอาหารกลางวัน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13.30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14.15</w:t>
            </w:r>
            <w:r w:rsidR="00E14012" w:rsidRPr="0071491A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 w:rsidRPr="0071491A">
              <w:rPr>
                <w:rFonts w:ascii="TH SarabunPSK" w:hAnsi="TH SarabunPSK" w:cs="TH SarabunPSK"/>
                <w:sz w:val="28"/>
                <w:cs/>
              </w:rPr>
              <w:t>น.</w:t>
            </w:r>
          </w:p>
        </w:tc>
        <w:tc>
          <w:tcPr>
            <w:tcW w:w="3543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สถาบันทดสอบทางการศึกษาแห่งชาติ</w:t>
            </w:r>
            <w:r w:rsidRPr="0071491A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 xml:space="preserve"> </w:t>
            </w:r>
          </w:p>
        </w:tc>
        <w:tc>
          <w:tcPr>
            <w:tcW w:w="338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โรงพยาบาลบ้านแพ้ว</w:t>
            </w:r>
            <w:r w:rsidRPr="0071491A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 w:hint="cs"/>
                <w:sz w:val="28"/>
                <w:cs/>
              </w:rPr>
              <w:t>สำนักงานส่งเสริมอุตสาหกรรมซอฟต์แวร์แห่งชาติ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415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6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8E4C90">
              <w:rPr>
                <w:rFonts w:ascii="TH SarabunPSK" w:hAnsi="TH SarabunPSK" w:cs="TH SarabunPSK"/>
                <w:sz w:val="28"/>
                <w:cs/>
              </w:rPr>
              <w:t>สำนักงาน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นวัตกรรมแห่งชาติ 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14.15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15.00</w:t>
            </w:r>
            <w:r w:rsidR="00E140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14012" w:rsidRPr="0071491A">
              <w:rPr>
                <w:rFonts w:ascii="TH SarabunPSK" w:hAnsi="TH SarabunPSK" w:cs="TH SarabunPSK"/>
                <w:sz w:val="28"/>
                <w:cs/>
              </w:rPr>
              <w:t>น.</w:t>
            </w:r>
          </w:p>
        </w:tc>
        <w:tc>
          <w:tcPr>
            <w:tcW w:w="3543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สถาบันระหว่างประเทศเพื่อการค้าและการพัฒนา</w:t>
            </w:r>
            <w:r w:rsidRPr="0071491A">
              <w:rPr>
                <w:rFonts w:ascii="TH SarabunPSK" w:hAnsi="TH SarabunPSK" w:cs="TH SarabunPSK"/>
                <w:sz w:val="28"/>
              </w:rPr>
              <w:t xml:space="preserve"> </w:t>
            </w:r>
            <w:r w:rsidRPr="0071491A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 xml:space="preserve"> </w:t>
            </w:r>
          </w:p>
        </w:tc>
        <w:tc>
          <w:tcPr>
            <w:tcW w:w="338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สถาบัน</w:t>
            </w:r>
            <w:r w:rsidRPr="0071491A">
              <w:rPr>
                <w:rFonts w:ascii="TH SarabunPSK" w:hAnsi="TH SarabunPSK" w:cs="TH SarabunPSK" w:hint="cs"/>
                <w:sz w:val="28"/>
                <w:cs/>
              </w:rPr>
              <w:t>รับรองคุณภาพสถานพยาบาล</w:t>
            </w:r>
            <w:r w:rsidRPr="0071491A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 w:hint="cs"/>
                <w:sz w:val="28"/>
                <w:cs/>
              </w:rPr>
              <w:t>สำนักงานพัฒนาเทคโนโลยีอวกาศ</w:t>
            </w:r>
            <w:r w:rsidR="00CB7241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1F7E6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1491A">
              <w:rPr>
                <w:rFonts w:ascii="TH SarabunPSK" w:hAnsi="TH SarabunPSK" w:cs="TH SarabunPSK" w:hint="cs"/>
                <w:sz w:val="28"/>
                <w:cs/>
              </w:rPr>
              <w:t>และภูมิสารสนเทศ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415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สำนักงานพัฒนาเศรษฐกิจจากฐานชีวภาพ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  <w:shd w:val="clear" w:color="auto" w:fill="FFCCFF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15.00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15.10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>
              <w:rPr>
                <w:rFonts w:ascii="TH SarabunPSK" w:hAnsi="TH SarabunPSK" w:cs="TH SarabunPSK" w:hint="cs"/>
                <w:sz w:val="28"/>
                <w:cs/>
              </w:rPr>
              <w:t>น.</w:t>
            </w:r>
          </w:p>
        </w:tc>
        <w:tc>
          <w:tcPr>
            <w:tcW w:w="13742" w:type="dxa"/>
            <w:gridSpan w:val="4"/>
            <w:shd w:val="clear" w:color="auto" w:fill="FFCCFF"/>
          </w:tcPr>
          <w:p w:rsidR="00E14012" w:rsidRDefault="00E14012" w:rsidP="008B4A0B">
            <w:pPr>
              <w:pStyle w:val="a3"/>
              <w:tabs>
                <w:tab w:val="left" w:pos="176"/>
              </w:tabs>
              <w:spacing w:line="276" w:lineRule="auto"/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พัก </w:t>
            </w:r>
            <w:r w:rsidR="001F7E69">
              <w:rPr>
                <w:rFonts w:ascii="TH SarabunPSK" w:hAnsi="TH SarabunPSK" w:cs="TH SarabunPSK"/>
                <w:sz w:val="28"/>
              </w:rPr>
              <w:t>10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นาที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</w:tcPr>
          <w:p w:rsidR="00E14012" w:rsidRPr="0071491A" w:rsidRDefault="001F7E69" w:rsidP="008B4A0B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15.10</w:t>
            </w:r>
            <w:r w:rsidR="00E14012">
              <w:rPr>
                <w:rFonts w:ascii="TH SarabunPSK" w:hAnsi="TH SarabunPSK" w:cs="TH SarabunPSK"/>
                <w:sz w:val="28"/>
              </w:rPr>
              <w:t xml:space="preserve"> – </w:t>
            </w:r>
            <w:r>
              <w:rPr>
                <w:rFonts w:ascii="TH SarabunPSK" w:hAnsi="TH SarabunPSK" w:cs="TH SarabunPSK"/>
                <w:sz w:val="28"/>
              </w:rPr>
              <w:t>15.55</w:t>
            </w:r>
            <w:r w:rsidR="00E14012" w:rsidRPr="0071491A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 w:rsidRPr="0071491A">
              <w:rPr>
                <w:rFonts w:ascii="TH SarabunPSK" w:hAnsi="TH SarabunPSK" w:cs="TH SarabunPSK"/>
                <w:sz w:val="28"/>
                <w:cs/>
              </w:rPr>
              <w:t>น.</w:t>
            </w:r>
          </w:p>
        </w:tc>
        <w:tc>
          <w:tcPr>
            <w:tcW w:w="3543" w:type="dxa"/>
            <w:shd w:val="clear" w:color="auto" w:fill="auto"/>
          </w:tcPr>
          <w:p w:rsidR="00E14012" w:rsidRPr="0071491A" w:rsidRDefault="00E14012" w:rsidP="008B4A0B">
            <w:pPr>
              <w:spacing w:line="276" w:lineRule="auto"/>
              <w:ind w:right="-251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หอภาพยนตร์</w:t>
            </w:r>
            <w:r w:rsidRPr="0071491A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38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3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สำนักงานความร่วมมือพัฒนาเศรษฐกิจ</w:t>
            </w:r>
            <w:r w:rsidR="00CB7241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71491A">
              <w:rPr>
                <w:rFonts w:ascii="TH SarabunPSK" w:hAnsi="TH SarabunPSK" w:cs="TH SarabunPSK"/>
                <w:sz w:val="28"/>
                <w:cs/>
              </w:rPr>
              <w:t>กับประเทศเพื่อนบ้าน</w:t>
            </w:r>
            <w:r w:rsidRPr="0071491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71491A">
              <w:rPr>
                <w:rFonts w:ascii="TH SarabunPSK" w:hAnsi="TH SarabunPSK" w:cs="TH SarabunPSK"/>
                <w:sz w:val="28"/>
                <w:cs/>
              </w:rPr>
              <w:t>สถาบัน</w:t>
            </w:r>
            <w:r w:rsidRPr="0071491A">
              <w:rPr>
                <w:rFonts w:ascii="TH SarabunPSK" w:hAnsi="TH SarabunPSK" w:cs="TH SarabunPSK" w:hint="cs"/>
                <w:sz w:val="28"/>
                <w:cs/>
              </w:rPr>
              <w:t>เทคโนโลยีนิวเคลียร์แห่งขาติ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3415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6"/>
              </w:tabs>
              <w:spacing w:line="276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องค์การบริหารจัดการก๊าซเรือนกระจก </w:t>
            </w:r>
          </w:p>
        </w:tc>
      </w:tr>
      <w:tr w:rsidR="00E14012" w:rsidRPr="00F91350" w:rsidTr="00EA0FCB">
        <w:trPr>
          <w:jc w:val="center"/>
        </w:trPr>
        <w:tc>
          <w:tcPr>
            <w:tcW w:w="1727" w:type="dxa"/>
          </w:tcPr>
          <w:p w:rsidR="00E14012" w:rsidRPr="00323796" w:rsidRDefault="001F7E69" w:rsidP="00D70452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15.55</w:t>
            </w:r>
            <w:r w:rsidR="00E14012" w:rsidRPr="00323796">
              <w:rPr>
                <w:rFonts w:ascii="TH SarabunPSK" w:hAnsi="TH SarabunPSK" w:cs="TH SarabunPSK"/>
                <w:sz w:val="28"/>
              </w:rPr>
              <w:t xml:space="preserve">– </w:t>
            </w:r>
            <w:r>
              <w:rPr>
                <w:rFonts w:ascii="TH SarabunPSK" w:hAnsi="TH SarabunPSK" w:cs="TH SarabunPSK"/>
                <w:sz w:val="28"/>
              </w:rPr>
              <w:t>16.40</w:t>
            </w:r>
            <w:r w:rsidR="00E14012" w:rsidRPr="00323796">
              <w:rPr>
                <w:rFonts w:ascii="TH SarabunPSK" w:hAnsi="TH SarabunPSK" w:cs="TH SarabunPSK"/>
                <w:sz w:val="28"/>
              </w:rPr>
              <w:t xml:space="preserve"> </w:t>
            </w:r>
            <w:r w:rsidR="00E14012" w:rsidRPr="00323796">
              <w:rPr>
                <w:rFonts w:ascii="TH SarabunPSK" w:hAnsi="TH SarabunPSK" w:cs="TH SarabunPSK"/>
                <w:sz w:val="28"/>
                <w:cs/>
              </w:rPr>
              <w:t>น.</w:t>
            </w:r>
          </w:p>
        </w:tc>
        <w:tc>
          <w:tcPr>
            <w:tcW w:w="3543" w:type="dxa"/>
            <w:shd w:val="clear" w:color="auto" w:fill="auto"/>
          </w:tcPr>
          <w:p w:rsidR="00E14012" w:rsidRPr="0071491A" w:rsidRDefault="00E14012" w:rsidP="001F7E69">
            <w:pPr>
              <w:pStyle w:val="a3"/>
              <w:tabs>
                <w:tab w:val="left" w:pos="177"/>
              </w:tabs>
              <w:spacing w:line="276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0452">
              <w:rPr>
                <w:rFonts w:ascii="TH SarabunPSK" w:hAnsi="TH SarabunPSK" w:cs="TH SarabunPSK"/>
                <w:sz w:val="28"/>
                <w:cs/>
              </w:rPr>
              <w:t>สำนักงาน</w:t>
            </w:r>
            <w:r w:rsidRPr="0071491A">
              <w:rPr>
                <w:rFonts w:ascii="TH SarabunPSK" w:hAnsi="TH SarabunPSK" w:cs="TH SarabunPSK"/>
                <w:spacing w:val="-8"/>
                <w:sz w:val="28"/>
                <w:cs/>
              </w:rPr>
              <w:t>พิพิธภัณฑ์เกษตรเฉลิมพระเกียรติฯ</w:t>
            </w:r>
            <w:r w:rsidRPr="0071491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3382" w:type="dxa"/>
            <w:shd w:val="clear" w:color="auto" w:fill="auto"/>
          </w:tcPr>
          <w:p w:rsidR="00E14012" w:rsidRPr="00EC7515" w:rsidRDefault="00E14012" w:rsidP="008B4A0B">
            <w:pPr>
              <w:spacing w:line="276" w:lineRule="auto"/>
              <w:ind w:left="34"/>
              <w:rPr>
                <w:rFonts w:ascii="TH SarabunPSK" w:hAnsi="TH SarabunPSK" w:cs="TH SarabunPSK"/>
                <w:spacing w:val="-8"/>
                <w:sz w:val="28"/>
                <w:cs/>
              </w:rPr>
            </w:pPr>
          </w:p>
        </w:tc>
        <w:tc>
          <w:tcPr>
            <w:tcW w:w="3402" w:type="dxa"/>
            <w:shd w:val="clear" w:color="auto" w:fill="auto"/>
          </w:tcPr>
          <w:p w:rsidR="00E14012" w:rsidRPr="0071491A" w:rsidRDefault="00E14012" w:rsidP="008B4A0B">
            <w:pPr>
              <w:pStyle w:val="a3"/>
              <w:spacing w:line="276" w:lineRule="auto"/>
              <w:ind w:left="318"/>
              <w:rPr>
                <w:rFonts w:ascii="TH SarabunPSK" w:hAnsi="TH SarabunPSK" w:cs="TH SarabunPSK"/>
                <w:spacing w:val="-8"/>
                <w:sz w:val="28"/>
                <w:cs/>
              </w:rPr>
            </w:pPr>
          </w:p>
        </w:tc>
        <w:tc>
          <w:tcPr>
            <w:tcW w:w="3415" w:type="dxa"/>
            <w:shd w:val="clear" w:color="auto" w:fill="auto"/>
          </w:tcPr>
          <w:p w:rsidR="00E14012" w:rsidRPr="00EC7515" w:rsidRDefault="00E14012" w:rsidP="008B4A0B">
            <w:pPr>
              <w:pStyle w:val="a3"/>
              <w:tabs>
                <w:tab w:val="left" w:pos="176"/>
              </w:tabs>
              <w:spacing w:line="276" w:lineRule="auto"/>
              <w:ind w:left="0"/>
              <w:rPr>
                <w:rFonts w:ascii="TH SarabunPSK" w:hAnsi="TH SarabunPSK" w:cs="TH SarabunPSK"/>
                <w:spacing w:val="-8"/>
                <w:sz w:val="28"/>
                <w:cs/>
              </w:rPr>
            </w:pPr>
          </w:p>
        </w:tc>
      </w:tr>
    </w:tbl>
    <w:p w:rsidR="006D0691" w:rsidRDefault="006D0691"/>
    <w:sectPr w:rsidR="006D0691" w:rsidSect="0067352C">
      <w:pgSz w:w="16838" w:h="11906" w:orient="landscape"/>
      <w:pgMar w:top="1276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C2FC8"/>
    <w:multiLevelType w:val="multilevel"/>
    <w:tmpl w:val="B23E901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5"/>
      <w:numFmt w:val="decimal"/>
      <w:lvlText w:val="%1.%2"/>
      <w:lvlJc w:val="left"/>
      <w:pPr>
        <w:ind w:left="357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" w:hanging="1440"/>
      </w:pPr>
      <w:rPr>
        <w:rFonts w:hint="default"/>
      </w:rPr>
    </w:lvl>
  </w:abstractNum>
  <w:abstractNum w:abstractNumId="1">
    <w:nsid w:val="43F26E4F"/>
    <w:multiLevelType w:val="hybridMultilevel"/>
    <w:tmpl w:val="29667DC8"/>
    <w:lvl w:ilvl="0" w:tplc="02340440">
      <w:start w:val="21"/>
      <w:numFmt w:val="bullet"/>
      <w:lvlText w:val="-"/>
      <w:lvlJc w:val="left"/>
      <w:pPr>
        <w:ind w:left="972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96640"/>
    <w:multiLevelType w:val="hybridMultilevel"/>
    <w:tmpl w:val="D0F04896"/>
    <w:lvl w:ilvl="0" w:tplc="02340440">
      <w:start w:val="21"/>
      <w:numFmt w:val="bullet"/>
      <w:lvlText w:val="-"/>
      <w:lvlJc w:val="left"/>
      <w:pPr>
        <w:ind w:left="1353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applyBreakingRules/>
  </w:compat>
  <w:rsids>
    <w:rsidRoot w:val="00EC7515"/>
    <w:rsid w:val="0000287B"/>
    <w:rsid w:val="00043D21"/>
    <w:rsid w:val="00073911"/>
    <w:rsid w:val="000872BE"/>
    <w:rsid w:val="000A1628"/>
    <w:rsid w:val="000B1F8B"/>
    <w:rsid w:val="000F3FCD"/>
    <w:rsid w:val="000F6C52"/>
    <w:rsid w:val="00101F64"/>
    <w:rsid w:val="00110C92"/>
    <w:rsid w:val="001F7E69"/>
    <w:rsid w:val="00312E2F"/>
    <w:rsid w:val="00351ACB"/>
    <w:rsid w:val="00391183"/>
    <w:rsid w:val="003E5EAF"/>
    <w:rsid w:val="00407B07"/>
    <w:rsid w:val="00467186"/>
    <w:rsid w:val="004E7D49"/>
    <w:rsid w:val="0056414B"/>
    <w:rsid w:val="005653CA"/>
    <w:rsid w:val="00601EA1"/>
    <w:rsid w:val="0067352C"/>
    <w:rsid w:val="006D0691"/>
    <w:rsid w:val="0074194C"/>
    <w:rsid w:val="0078634A"/>
    <w:rsid w:val="00797169"/>
    <w:rsid w:val="007C6A5D"/>
    <w:rsid w:val="007E1F7A"/>
    <w:rsid w:val="007F402F"/>
    <w:rsid w:val="00843D5D"/>
    <w:rsid w:val="0086157A"/>
    <w:rsid w:val="0088371A"/>
    <w:rsid w:val="008A24A3"/>
    <w:rsid w:val="008B4A0B"/>
    <w:rsid w:val="00911AC4"/>
    <w:rsid w:val="00980E83"/>
    <w:rsid w:val="009E6744"/>
    <w:rsid w:val="00A30893"/>
    <w:rsid w:val="00A83F5C"/>
    <w:rsid w:val="00AD7A5D"/>
    <w:rsid w:val="00B75361"/>
    <w:rsid w:val="00BC0224"/>
    <w:rsid w:val="00C43358"/>
    <w:rsid w:val="00CB7241"/>
    <w:rsid w:val="00CD68E5"/>
    <w:rsid w:val="00D06630"/>
    <w:rsid w:val="00D23158"/>
    <w:rsid w:val="00D44EEB"/>
    <w:rsid w:val="00D62329"/>
    <w:rsid w:val="00D70452"/>
    <w:rsid w:val="00DB2DFE"/>
    <w:rsid w:val="00DE5EAF"/>
    <w:rsid w:val="00DF6D32"/>
    <w:rsid w:val="00E0196F"/>
    <w:rsid w:val="00E14012"/>
    <w:rsid w:val="00E20EFF"/>
    <w:rsid w:val="00E61F6E"/>
    <w:rsid w:val="00EA0FCB"/>
    <w:rsid w:val="00EB76C9"/>
    <w:rsid w:val="00EC7515"/>
    <w:rsid w:val="00EF1378"/>
    <w:rsid w:val="00F268FD"/>
    <w:rsid w:val="00F31340"/>
    <w:rsid w:val="00F51B30"/>
    <w:rsid w:val="00FC1C1A"/>
    <w:rsid w:val="00FC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Theme="minorHAnsi" w:hAnsi="TH SarabunPSK" w:cs="TH SarabunPSK"/>
        <w:spacing w:val="-4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15"/>
    <w:pPr>
      <w:spacing w:after="0" w:line="240" w:lineRule="auto"/>
    </w:pPr>
    <w:rPr>
      <w:rFonts w:ascii="Times New Roman" w:eastAsia="Times New Roman" w:hAnsi="Times New Roman" w:cs="Angsana New"/>
      <w:spacing w:val="0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515"/>
    <w:pPr>
      <w:ind w:left="720"/>
      <w:contextualSpacing/>
    </w:pPr>
  </w:style>
  <w:style w:type="table" w:styleId="a4">
    <w:name w:val="Table Grid"/>
    <w:basedOn w:val="a1"/>
    <w:uiPriority w:val="59"/>
    <w:rsid w:val="00EC7515"/>
    <w:pPr>
      <w:spacing w:after="0" w:line="240" w:lineRule="auto"/>
    </w:pPr>
    <w:rPr>
      <w:rFonts w:asciiTheme="minorHAnsi" w:hAnsiTheme="minorHAnsi" w:cstheme="minorBidi"/>
      <w:spacing w:val="0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ADDE7-EF83-4CAE-8BA5-D5DE3D21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Yuttachai</dc:creator>
  <cp:keywords/>
  <dc:description/>
  <cp:lastModifiedBy>sKzXP</cp:lastModifiedBy>
  <cp:revision>26</cp:revision>
  <cp:lastPrinted>2011-09-21T03:15:00Z</cp:lastPrinted>
  <dcterms:created xsi:type="dcterms:W3CDTF">2011-09-01T02:55:00Z</dcterms:created>
  <dcterms:modified xsi:type="dcterms:W3CDTF">2011-09-21T03:24:00Z</dcterms:modified>
</cp:coreProperties>
</file>