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72" w:rsidRDefault="00F63F32" w:rsidP="00A82716">
      <w:pPr>
        <w:shd w:val="clear" w:color="auto" w:fill="F2F2F2" w:themeFill="background1" w:themeFillShade="F2"/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x-none"/>
        </w:rPr>
      </w:pPr>
      <w:bookmarkStart w:id="0" w:name="_GoBack"/>
      <w:bookmarkEnd w:id="0"/>
      <w:r w:rsidRPr="00AB2279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B1162BD" wp14:editId="5505A3E2">
                <wp:simplePos x="0" y="0"/>
                <wp:positionH relativeFrom="column">
                  <wp:posOffset>8832215</wp:posOffset>
                </wp:positionH>
                <wp:positionV relativeFrom="paragraph">
                  <wp:posOffset>-483870</wp:posOffset>
                </wp:positionV>
                <wp:extent cx="1144988" cy="33337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88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63F32" w:rsidRPr="003012D9" w:rsidRDefault="00F63F32" w:rsidP="00F63F3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3012D9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="00F329B1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695.45pt;margin-top:-38.1pt;width:90.15pt;height:2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" filled="f" stroked="f" strokeweight="2pt">
                <v:textbox>
                  <w:txbxContent>
                    <w:p w:rsidR="00F63F32" w:rsidRPr="003012D9" w:rsidRDefault="00F63F32" w:rsidP="00F63F32">
                      <w:pPr>
                        <w:jc w:val="center"/>
                        <w:rPr>
                          <w:rFonts w:ascii="TH SarabunPSK" w:hAnsi="TH SarabunPSK" w:cs="TH SarabunPSK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3012D9"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="00F329B1">
                        <w:rPr>
                          <w:rFonts w:ascii="TH SarabunPSK" w:hAnsi="TH SarabunPSK" w:cs="TH SarabunPSK"/>
                          <w:color w:val="0D0D0D" w:themeColor="text1" w:themeTint="F2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3169A" w:rsidRPr="00F329B1">
        <w:rPr>
          <w:rFonts w:ascii="TH SarabunPSK" w:eastAsia="Cordia New" w:hAnsi="TH SarabunPSK" w:cs="TH SarabunPSK" w:hint="cs"/>
          <w:b/>
          <w:bCs/>
          <w:sz w:val="36"/>
          <w:szCs w:val="36"/>
          <w:cs/>
          <w:lang w:eastAsia="x-none"/>
        </w:rPr>
        <w:t>แบบฟอร์มรายงานความก้าวหน้าการปรับปรุงบริการ</w:t>
      </w:r>
    </w:p>
    <w:p w:rsidR="00A82716" w:rsidRPr="00F329B1" w:rsidRDefault="00B3169A" w:rsidP="002E1A72">
      <w:pPr>
        <w:shd w:val="clear" w:color="auto" w:fill="F2F2F2" w:themeFill="background1" w:themeFillShade="F2"/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x-none"/>
        </w:rPr>
      </w:pPr>
      <w:r w:rsidRPr="00F329B1">
        <w:rPr>
          <w:rFonts w:ascii="TH SarabunPSK" w:eastAsia="Cordia New" w:hAnsi="TH SarabunPSK" w:cs="TH SarabunPSK" w:hint="cs"/>
          <w:b/>
          <w:bCs/>
          <w:sz w:val="36"/>
          <w:szCs w:val="36"/>
          <w:cs/>
          <w:lang w:eastAsia="x-none"/>
        </w:rPr>
        <w:t>เพื่ออำนวยความสะดวกในการประกอบธุรกิจ</w:t>
      </w:r>
    </w:p>
    <w:p w:rsidR="00320FB4" w:rsidRDefault="00320FB4" w:rsidP="006C472F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20FB4" w:rsidRPr="007E6EF2" w:rsidRDefault="00320FB4" w:rsidP="007E6EF2">
      <w:pPr>
        <w:pStyle w:val="ListParagraph"/>
        <w:numPr>
          <w:ilvl w:val="0"/>
          <w:numId w:val="17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E6EF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หน่วยงาน</w:t>
      </w:r>
      <w:r w:rsidRPr="00D20643">
        <w:rPr>
          <w:rFonts w:ascii="TH SarabunPSK" w:eastAsia="Cordia New" w:hAnsi="TH SarabunPSK" w:cs="TH SarabunPSK" w:hint="cs"/>
          <w:sz w:val="32"/>
          <w:szCs w:val="32"/>
          <w:cs/>
        </w:rPr>
        <w:t>.................</w:t>
      </w:r>
      <w:r w:rsidR="00D20643" w:rsidRPr="00D20643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(ตัวอย่าง</w:t>
      </w:r>
      <w:r w:rsidRPr="00D20643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.....</w:t>
      </w:r>
      <w:r w:rsidR="00D20643" w:rsidRPr="00D20643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กรมพัฒนาธุรกิจการค้า)</w:t>
      </w:r>
      <w:r w:rsidRPr="00D20643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....................................................................................</w:t>
      </w:r>
    </w:p>
    <w:p w:rsidR="00320FB4" w:rsidRDefault="004D4482" w:rsidP="007E6EF2">
      <w:pPr>
        <w:pStyle w:val="ListParagraph"/>
        <w:numPr>
          <w:ilvl w:val="0"/>
          <w:numId w:val="17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E6EF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ด้านที่เกี่ยวข้อง</w:t>
      </w:r>
      <w:r w:rsidR="00D355E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D355EA">
        <w:rPr>
          <w:rFonts w:ascii="TH SarabunPSK" w:eastAsia="Cordia New" w:hAnsi="TH SarabunPSK" w:cs="TH SarabunPSK"/>
          <w:b/>
          <w:bCs/>
          <w:sz w:val="32"/>
          <w:szCs w:val="32"/>
        </w:rPr>
        <w:sym w:font="Wingdings" w:char="F0A8"/>
      </w:r>
      <w:r w:rsidR="00D355E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D355E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เริ่มต้นธุรกิจ </w:t>
      </w:r>
      <w:r w:rsidR="00D355EA">
        <w:rPr>
          <w:rFonts w:ascii="TH SarabunPSK" w:eastAsia="Cordia New" w:hAnsi="TH SarabunPSK" w:cs="TH SarabunPSK" w:hint="cs"/>
          <w:b/>
          <w:bCs/>
          <w:sz w:val="32"/>
          <w:szCs w:val="32"/>
        </w:rPr>
        <w:sym w:font="Wingdings" w:char="F0A8"/>
      </w:r>
      <w:r w:rsidR="00D355E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ขออนุญาตก่อสร้าง </w:t>
      </w:r>
      <w:r w:rsidR="00D355EA">
        <w:rPr>
          <w:rFonts w:ascii="TH SarabunPSK" w:eastAsia="Cordia New" w:hAnsi="TH SarabunPSK" w:cs="TH SarabunPSK" w:hint="cs"/>
          <w:b/>
          <w:bCs/>
          <w:sz w:val="32"/>
          <w:szCs w:val="32"/>
        </w:rPr>
        <w:sym w:font="Wingdings" w:char="F0A8"/>
      </w:r>
      <w:r w:rsidR="00D355E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การชำระภาษี </w:t>
      </w:r>
      <w:r w:rsidR="00D355EA">
        <w:rPr>
          <w:rFonts w:ascii="TH SarabunPSK" w:eastAsia="Cordia New" w:hAnsi="TH SarabunPSK" w:cs="TH SarabunPSK" w:hint="cs"/>
          <w:b/>
          <w:bCs/>
          <w:sz w:val="32"/>
          <w:szCs w:val="32"/>
        </w:rPr>
        <w:sym w:font="Wingdings" w:char="F0A8"/>
      </w:r>
      <w:r w:rsidR="00D355E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ท่องเที่ยว </w:t>
      </w:r>
      <w:r w:rsidR="00D355E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VISA </w:t>
      </w:r>
      <w:r w:rsidR="00D355E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</w:t>
      </w:r>
      <w:r w:rsidR="00D355E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Work Permit </w:t>
      </w:r>
      <w:r w:rsidR="00D355EA">
        <w:rPr>
          <w:rFonts w:ascii="TH SarabunPSK" w:eastAsia="Cordia New" w:hAnsi="TH SarabunPSK" w:cs="TH SarabunPSK"/>
          <w:b/>
          <w:bCs/>
          <w:sz w:val="32"/>
          <w:szCs w:val="32"/>
        </w:rPr>
        <w:sym w:font="Wingdings" w:char="F0A8"/>
      </w:r>
      <w:r w:rsidR="00D355E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D355E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อาหารและยา </w:t>
      </w:r>
      <w:r w:rsidR="00D355EA">
        <w:rPr>
          <w:rFonts w:ascii="TH SarabunPSK" w:eastAsia="Cordia New" w:hAnsi="TH SarabunPSK" w:cs="TH SarabunPSK" w:hint="cs"/>
          <w:b/>
          <w:bCs/>
          <w:sz w:val="32"/>
          <w:szCs w:val="32"/>
        </w:rPr>
        <w:sym w:font="Wingdings" w:char="F0A8"/>
      </w:r>
      <w:r w:rsidR="00D355E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การบังคับคดี </w:t>
      </w:r>
      <w:r w:rsidR="00D355EA">
        <w:rPr>
          <w:rFonts w:ascii="TH SarabunPSK" w:eastAsia="Cordia New" w:hAnsi="TH SarabunPSK" w:cs="TH SarabunPSK" w:hint="cs"/>
          <w:b/>
          <w:bCs/>
          <w:sz w:val="32"/>
          <w:szCs w:val="32"/>
        </w:rPr>
        <w:sym w:font="Wingdings" w:char="F0A8"/>
      </w:r>
      <w:r w:rsidR="00D355E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อื่นๆ (โปรดระบุ) ..............</w:t>
      </w:r>
    </w:p>
    <w:p w:rsidR="007E6EF2" w:rsidRPr="007E6EF2" w:rsidRDefault="007E6EF2" w:rsidP="007E6EF2">
      <w:pPr>
        <w:pStyle w:val="ListParagraph"/>
        <w:numPr>
          <w:ilvl w:val="0"/>
          <w:numId w:val="17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ความก้าวหน้าของการปรับปรุงบริการ</w:t>
      </w:r>
      <w:r w:rsidR="00603A7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จากมติที่ประชุมเมื่อวันที่ 24 ธันวาคม 2558 (ตามสิ่งที่ส่งมาด้วย 1)</w:t>
      </w:r>
    </w:p>
    <w:p w:rsidR="007E6EF2" w:rsidRPr="00603A79" w:rsidRDefault="00603A79" w:rsidP="007E6EF2">
      <w:pPr>
        <w:spacing w:after="0" w:line="240" w:lineRule="auto"/>
        <w:ind w:left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603A7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ความก้าวหน้าของการปรับปรุงบริการที่เกี่ยวข้องกับ </w:t>
      </w:r>
      <w:r w:rsidRPr="00603A79">
        <w:rPr>
          <w:rFonts w:ascii="TH SarabunPSK" w:eastAsia="Cordia New" w:hAnsi="TH SarabunPSK" w:cs="TH SarabunPSK"/>
          <w:b/>
          <w:bCs/>
          <w:sz w:val="32"/>
          <w:szCs w:val="32"/>
        </w:rPr>
        <w:t>Business Easing</w:t>
      </w:r>
    </w:p>
    <w:p w:rsidR="00320FB4" w:rsidRPr="00320FB4" w:rsidRDefault="00320FB4" w:rsidP="00320FB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8"/>
          <w:szCs w:val="8"/>
          <w:cs/>
        </w:rPr>
      </w:pP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5070"/>
        <w:gridCol w:w="5070"/>
      </w:tblGrid>
      <w:tr w:rsidR="007E6EF2" w:rsidRPr="007E6EF2" w:rsidTr="007F2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:rsidR="00D20643" w:rsidRPr="007E6EF2" w:rsidRDefault="007E6EF2" w:rsidP="00D20643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E6EF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07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:rsidR="00320FB4" w:rsidRPr="007E6EF2" w:rsidRDefault="007E6EF2" w:rsidP="007E6E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E6EF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ผลการดำเนินการ</w:t>
            </w:r>
          </w:p>
        </w:tc>
      </w:tr>
      <w:tr w:rsidR="00320FB4" w:rsidRPr="00320FB4" w:rsidTr="007F2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right w:val="single" w:sz="8" w:space="0" w:color="4BACC6" w:themeColor="accent5"/>
            </w:tcBorders>
          </w:tcPr>
          <w:p w:rsidR="007E6EF2" w:rsidRPr="007E6EF2" w:rsidRDefault="007E6EF2" w:rsidP="007E6EF2">
            <w:pPr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</w:rPr>
            </w:pPr>
            <w:r w:rsidRPr="007E6EF2">
              <w:rPr>
                <w:rFonts w:ascii="TH SarabunPSK" w:hAnsi="TH SarabunPSK" w:cs="TH SarabunPSK" w:hint="cs"/>
                <w:b w:val="0"/>
                <w:bCs w:val="0"/>
                <w:i/>
                <w:iCs/>
                <w:sz w:val="32"/>
                <w:szCs w:val="32"/>
                <w:cs/>
              </w:rPr>
              <w:t xml:space="preserve">ตัวอย่าง </w:t>
            </w:r>
          </w:p>
          <w:p w:rsidR="00320FB4" w:rsidRDefault="007E6EF2" w:rsidP="007E6EF2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1.1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ด้านเริ่มต้นธุรกิจ</w:t>
            </w:r>
          </w:p>
          <w:p w:rsidR="00D20643" w:rsidRDefault="007E6EF2" w:rsidP="007E6EF2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1) </w:t>
            </w:r>
            <w:r w:rsidR="00D20643" w:rsidRPr="00D2064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ปรับปรุงขั้นตอนการจดทะเบียนธุรกิจให้สามารถยื่นคำขอพร้อมกับชำระค่าธรรมเนียม ณ จุดชำระค่าจดทะเบียนได้ทั่วประเทศตั้งแต่วันที่ 1 ธันวาคม 2558 </w:t>
            </w:r>
          </w:p>
          <w:p w:rsidR="007E6EF2" w:rsidRPr="00320FB4" w:rsidRDefault="00D20643" w:rsidP="00D20643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2) </w:t>
            </w:r>
            <w:r w:rsidRPr="00D2064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ประกาศ เรื่อง การลงนามในเอกสารคำขอจดทะเบียน ที่กำหนดบุคคลที่สามารถลงลายมือชื่อในเอกสารได้เพิ่มขึ้น</w:t>
            </w:r>
          </w:p>
        </w:tc>
        <w:tc>
          <w:tcPr>
            <w:tcW w:w="5070" w:type="dxa"/>
            <w:tcBorders>
              <w:left w:val="single" w:sz="8" w:space="0" w:color="4BACC6" w:themeColor="accent5"/>
            </w:tcBorders>
          </w:tcPr>
          <w:p w:rsidR="00320FB4" w:rsidRPr="00320FB4" w:rsidRDefault="00320FB4" w:rsidP="007E6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0FB4" w:rsidRPr="00320FB4" w:rsidTr="007F292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20FB4" w:rsidRPr="00320FB4" w:rsidRDefault="00246A5A" w:rsidP="007E6EF2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1.2 ด้าน.....</w:t>
            </w:r>
          </w:p>
        </w:tc>
        <w:tc>
          <w:tcPr>
            <w:tcW w:w="507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320FB4" w:rsidRPr="00320FB4" w:rsidRDefault="00320FB4" w:rsidP="007E6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0FB4" w:rsidRPr="00320FB4" w:rsidTr="007F2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right w:val="single" w:sz="8" w:space="0" w:color="4BACC6" w:themeColor="accent5"/>
            </w:tcBorders>
          </w:tcPr>
          <w:p w:rsidR="00320FB4" w:rsidRPr="00320FB4" w:rsidRDefault="00320FB4" w:rsidP="007E6EF2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070" w:type="dxa"/>
            <w:tcBorders>
              <w:left w:val="single" w:sz="8" w:space="0" w:color="4BACC6" w:themeColor="accent5"/>
            </w:tcBorders>
          </w:tcPr>
          <w:p w:rsidR="00320FB4" w:rsidRPr="00320FB4" w:rsidRDefault="00320FB4" w:rsidP="007E6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20FB4" w:rsidRDefault="00320FB4" w:rsidP="006C472F">
      <w:pPr>
        <w:spacing w:after="0" w:line="240" w:lineRule="auto"/>
        <w:rPr>
          <w:b/>
          <w:bCs/>
          <w:sz w:val="24"/>
          <w:szCs w:val="32"/>
        </w:rPr>
      </w:pPr>
    </w:p>
    <w:p w:rsidR="00320FB4" w:rsidRPr="00603A79" w:rsidRDefault="007F2924" w:rsidP="006C47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b/>
          <w:bCs/>
          <w:sz w:val="24"/>
          <w:szCs w:val="32"/>
          <w:cs/>
        </w:rPr>
        <w:tab/>
      </w:r>
      <w:r w:rsidRPr="00972BA7">
        <w:rPr>
          <w:rFonts w:ascii="TH SarabunPSK" w:hAnsi="TH SarabunPSK" w:cs="TH SarabunPSK"/>
          <w:b/>
          <w:bCs/>
          <w:sz w:val="24"/>
          <w:szCs w:val="32"/>
          <w:cs/>
        </w:rPr>
        <w:t xml:space="preserve">2. </w:t>
      </w:r>
      <w:r w:rsidR="00603A79" w:rsidRPr="00603A79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ความก้าวหน้าของการปรับปรุงบริการที่เกี่ยวข้องกับ</w:t>
      </w:r>
      <w:r w:rsidR="00603A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03A79">
        <w:rPr>
          <w:rFonts w:ascii="TH SarabunPSK" w:hAnsi="TH SarabunPSK" w:cs="TH SarabunPSK"/>
          <w:b/>
          <w:bCs/>
          <w:sz w:val="32"/>
          <w:szCs w:val="32"/>
        </w:rPr>
        <w:t>Doing</w:t>
      </w:r>
      <w:r w:rsidR="00603A79" w:rsidRPr="00603A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03A79" w:rsidRPr="00603A79">
        <w:rPr>
          <w:rFonts w:ascii="TH SarabunPSK" w:hAnsi="TH SarabunPSK" w:cs="TH SarabunPSK"/>
          <w:b/>
          <w:bCs/>
          <w:sz w:val="32"/>
          <w:szCs w:val="32"/>
        </w:rPr>
        <w:t xml:space="preserve">Business </w:t>
      </w:r>
    </w:p>
    <w:tbl>
      <w:tblPr>
        <w:tblStyle w:val="LightList-Accent5"/>
        <w:tblW w:w="10173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7F2924" w:rsidRPr="007E6EF2" w:rsidTr="006D6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:rsidR="007F2924" w:rsidRPr="007E6EF2" w:rsidRDefault="007F2924" w:rsidP="00453B80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E6EF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24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:rsidR="007F2924" w:rsidRPr="007E6EF2" w:rsidRDefault="007F2924" w:rsidP="00453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E6EF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F2924" w:rsidRPr="00320FB4" w:rsidTr="006D6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right w:val="single" w:sz="8" w:space="0" w:color="4BACC6" w:themeColor="accent5"/>
            </w:tcBorders>
          </w:tcPr>
          <w:p w:rsidR="007F2924" w:rsidRPr="007E6EF2" w:rsidRDefault="007F2924" w:rsidP="00453B80">
            <w:pPr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</w:rPr>
            </w:pPr>
            <w:r w:rsidRPr="007E6EF2">
              <w:rPr>
                <w:rFonts w:ascii="TH SarabunPSK" w:hAnsi="TH SarabunPSK" w:cs="TH SarabunPSK" w:hint="cs"/>
                <w:b w:val="0"/>
                <w:bCs w:val="0"/>
                <w:i/>
                <w:iCs/>
                <w:sz w:val="32"/>
                <w:szCs w:val="32"/>
                <w:cs/>
              </w:rPr>
              <w:t xml:space="preserve">ตัวอย่าง </w:t>
            </w:r>
          </w:p>
          <w:p w:rsidR="007F2924" w:rsidRDefault="007F2924" w:rsidP="00453B80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1.1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ด้านเริ่มต้นธุรกิจ</w:t>
            </w:r>
          </w:p>
          <w:p w:rsidR="007F2924" w:rsidRDefault="007F2924" w:rsidP="006D633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1) </w:t>
            </w:r>
            <w:r w:rsidR="006D633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พัฒนาระบบ </w:t>
            </w:r>
            <w:r w:rsidR="006D633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Biz Portal</w:t>
            </w:r>
          </w:p>
          <w:p w:rsidR="006D633C" w:rsidRPr="00320FB4" w:rsidRDefault="006D633C" w:rsidP="008D331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2</w:t>
            </w:r>
            <w:r w:rsidR="008D331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……….</w:t>
            </w:r>
          </w:p>
        </w:tc>
        <w:tc>
          <w:tcPr>
            <w:tcW w:w="5245" w:type="dxa"/>
            <w:tcBorders>
              <w:left w:val="single" w:sz="8" w:space="0" w:color="4BACC6" w:themeColor="accent5"/>
            </w:tcBorders>
          </w:tcPr>
          <w:p w:rsidR="007F2924" w:rsidRPr="00320FB4" w:rsidRDefault="007F2924" w:rsidP="00453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2924" w:rsidRPr="00320FB4" w:rsidTr="006D633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7F2924" w:rsidRPr="00320FB4" w:rsidRDefault="007F2924" w:rsidP="00453B80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1.2 ด้าน.....</w:t>
            </w:r>
          </w:p>
        </w:tc>
        <w:tc>
          <w:tcPr>
            <w:tcW w:w="524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7F2924" w:rsidRPr="00320FB4" w:rsidRDefault="007F2924" w:rsidP="00453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2924" w:rsidRPr="00320FB4" w:rsidTr="006D6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right w:val="single" w:sz="8" w:space="0" w:color="4BACC6" w:themeColor="accent5"/>
            </w:tcBorders>
          </w:tcPr>
          <w:p w:rsidR="007F2924" w:rsidRPr="00320FB4" w:rsidRDefault="007F2924" w:rsidP="00453B80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245" w:type="dxa"/>
            <w:tcBorders>
              <w:left w:val="single" w:sz="8" w:space="0" w:color="4BACC6" w:themeColor="accent5"/>
            </w:tcBorders>
          </w:tcPr>
          <w:p w:rsidR="007F2924" w:rsidRPr="00320FB4" w:rsidRDefault="007F2924" w:rsidP="00453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E6EF2" w:rsidRDefault="001D536C" w:rsidP="001042B0">
      <w:r w:rsidRPr="00D72529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817489C" wp14:editId="40495C5E">
                <wp:simplePos x="0" y="0"/>
                <wp:positionH relativeFrom="column">
                  <wp:posOffset>-241588</wp:posOffset>
                </wp:positionH>
                <wp:positionV relativeFrom="paragraph">
                  <wp:posOffset>294340</wp:posOffset>
                </wp:positionV>
                <wp:extent cx="6838950" cy="1038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038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72BA7" w:rsidRDefault="00E3431B" w:rsidP="00972BA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F652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โปรดจัดส่งเอกสารไปยังสำนักงาน ก.พ.ร. ทาง </w:t>
                            </w:r>
                            <w:r w:rsidRPr="004F65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e-mail : </w:t>
                            </w:r>
                            <w:hyperlink r:id="rId8" w:history="1">
                              <w:r w:rsidRPr="004F652E">
                                <w:rPr>
                                  <w:rStyle w:val="Hyperlink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goodservice@opdc.go.th </w:t>
                              </w:r>
                              <w:r w:rsidRPr="004F652E">
                                <w:rPr>
                                  <w:rStyle w:val="Hyperlink"/>
                                  <w:rFonts w:ascii="TH SarabunPSK" w:hAnsi="TH SarabunPSK" w:cs="TH SarabunPSK" w:hint="cs"/>
                                  <w:color w:val="auto"/>
                                  <w:sz w:val="32"/>
                                  <w:szCs w:val="32"/>
                                  <w:u w:val="none"/>
                                  <w:cs/>
                                </w:rPr>
                                <w:t>ภายใน</w:t>
                              </w:r>
                            </w:hyperlink>
                            <w:r w:rsidRPr="004F652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320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</w:t>
                            </w:r>
                            <w:r w:rsidR="004F65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0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มีนา</w:t>
                            </w:r>
                            <w:r w:rsidR="004F652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คม</w:t>
                            </w:r>
                            <w:r w:rsidR="00320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255</w:t>
                            </w:r>
                            <w:r w:rsidR="00320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:rsidR="00972BA7" w:rsidRDefault="00972BA7" w:rsidP="00972BA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72B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สามารถโหลดแบบ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ฟอร์มรายงานความก้าวหน้าการปรับปรุงบริการ</w:t>
                            </w:r>
                            <w:r w:rsidRPr="00972B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ได้ทาง </w:t>
                            </w:r>
                            <w:hyperlink r:id="rId9" w:history="1">
                              <w:r w:rsidRPr="00516464">
                                <w:rPr>
                                  <w:rStyle w:val="Hyperlink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www.opdc.go.th</w:t>
                              </w:r>
                            </w:hyperlink>
                          </w:p>
                          <w:p w:rsidR="00972BA7" w:rsidRPr="00972BA7" w:rsidRDefault="00972BA7" w:rsidP="00972BA7">
                            <w:pPr>
                              <w:pStyle w:val="ListParagraph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972B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72B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ไป ที่ </w:t>
                            </w:r>
                            <w:r w:rsidRPr="00972B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banner : Doing Business in Thailand </w:t>
                            </w:r>
                            <w:r w:rsidRPr="00972B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หัวข้อ </w:t>
                            </w:r>
                            <w:r w:rsidRPr="00972B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“</w:t>
                            </w:r>
                            <w:r w:rsidRPr="00972B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แบบฟอร์มรายงานความก้าวหน้าการปรับปรุงบริการ</w:t>
                            </w:r>
                            <w:r w:rsidRPr="00972B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19pt;margin-top:23.2pt;width:538.5pt;height:8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" filled="f" stroked="f" strokeweight="2pt">
                <v:textbox>
                  <w:txbxContent>
                    <w:p w:rsidR="00972BA7" w:rsidRDefault="00E3431B" w:rsidP="00972BA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F652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โปรดจัดส่งเอกสารไปยังสำนักงาน ก.พ.ร. ทาง </w:t>
                      </w:r>
                      <w:r w:rsidRPr="004F652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e-mail : </w:t>
                      </w:r>
                      <w:hyperlink r:id="rId10" w:history="1">
                        <w:r w:rsidRPr="004F652E">
                          <w:rPr>
                            <w:rStyle w:val="Hyperlink"/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goodservice@opdc.go.th </w:t>
                        </w:r>
                        <w:r w:rsidRPr="004F652E">
                          <w:rPr>
                            <w:rStyle w:val="Hyperlink"/>
                            <w:rFonts w:ascii="TH SarabunPSK" w:hAnsi="TH SarabunPSK" w:cs="TH SarabunPSK" w:hint="cs"/>
                            <w:color w:val="auto"/>
                            <w:sz w:val="32"/>
                            <w:szCs w:val="32"/>
                            <w:u w:val="none"/>
                            <w:cs/>
                          </w:rPr>
                          <w:t>ภายใน</w:t>
                        </w:r>
                      </w:hyperlink>
                      <w:r w:rsidRPr="004F652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 w:rsidR="00320FB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</w:t>
                      </w:r>
                      <w:r w:rsidR="004F652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320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มีนา</w:t>
                      </w:r>
                      <w:r w:rsidR="004F652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คม</w:t>
                      </w:r>
                      <w:r w:rsidR="00320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255</w:t>
                      </w:r>
                      <w:r w:rsidR="00320FB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</w:t>
                      </w:r>
                    </w:p>
                    <w:p w:rsidR="00972BA7" w:rsidRDefault="00972BA7" w:rsidP="00972BA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72B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สามารถโหลดแบบ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ฟอร์มรายงานความก้าวหน้าการปรับปรุงบริการ</w:t>
                      </w:r>
                      <w:r w:rsidRPr="00972B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ได้ทาง </w:t>
                      </w:r>
                      <w:hyperlink r:id="rId11" w:history="1">
                        <w:r w:rsidRPr="00516464">
                          <w:rPr>
                            <w:rStyle w:val="Hyperlink"/>
                            <w:rFonts w:ascii="TH SarabunPSK" w:hAnsi="TH SarabunPSK" w:cs="TH SarabunPSK"/>
                            <w:sz w:val="32"/>
                            <w:szCs w:val="32"/>
                          </w:rPr>
                          <w:t>www.opdc.go.th</w:t>
                        </w:r>
                      </w:hyperlink>
                    </w:p>
                    <w:p w:rsidR="00972BA7" w:rsidRPr="00972BA7" w:rsidRDefault="00972BA7" w:rsidP="00972BA7">
                      <w:pPr>
                        <w:pStyle w:val="ListParagraph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972BA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972B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ไป ที่ </w:t>
                      </w:r>
                      <w:r w:rsidRPr="00972BA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banner : Doing Business in Thailand </w:t>
                      </w:r>
                      <w:r w:rsidRPr="00972B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หัวข้อ </w:t>
                      </w:r>
                      <w:r w:rsidRPr="00972BA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“</w:t>
                      </w:r>
                      <w:r w:rsidRPr="00972B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แบบฟอร์มรายงานความก้าวหน้าการปรับปรุงบริการ</w:t>
                      </w:r>
                      <w:r w:rsidRPr="00972BA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</w:p>
    <w:p w:rsidR="001D536C" w:rsidRDefault="001D536C" w:rsidP="001042B0"/>
    <w:p w:rsidR="001D536C" w:rsidRDefault="001D536C" w:rsidP="001042B0"/>
    <w:p w:rsidR="00A559C8" w:rsidRDefault="00A559C8" w:rsidP="001042B0">
      <w:pPr>
        <w:rPr>
          <w:rFonts w:hint="cs"/>
        </w:rPr>
      </w:pPr>
    </w:p>
    <w:p w:rsidR="001D536C" w:rsidRDefault="001D536C" w:rsidP="001042B0">
      <w:pPr>
        <w:rPr>
          <w:rFonts w:hint="cs"/>
        </w:rPr>
      </w:pPr>
    </w:p>
    <w:p w:rsidR="0095636F" w:rsidRDefault="0095636F" w:rsidP="001042B0">
      <w:pPr>
        <w:rPr>
          <w:cs/>
        </w:rPr>
        <w:sectPr w:rsidR="0095636F" w:rsidSect="00320FB4">
          <w:pgSz w:w="11906" w:h="16838"/>
          <w:pgMar w:top="1418" w:right="709" w:bottom="851" w:left="992" w:header="709" w:footer="709" w:gutter="0"/>
          <w:cols w:space="708"/>
          <w:docGrid w:linePitch="360"/>
        </w:sectPr>
      </w:pPr>
    </w:p>
    <w:p w:rsidR="0095636F" w:rsidRPr="0095636F" w:rsidRDefault="0095636F" w:rsidP="0095636F">
      <w:pPr>
        <w:spacing w:after="0" w:line="288" w:lineRule="auto"/>
        <w:ind w:right="45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5636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แบบตอบรับการเข้าร่วมประชุม</w:t>
      </w:r>
    </w:p>
    <w:p w:rsidR="0095636F" w:rsidRPr="0095636F" w:rsidRDefault="0095636F" w:rsidP="0095636F">
      <w:pPr>
        <w:spacing w:after="0" w:line="288" w:lineRule="auto"/>
        <w:ind w:right="45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5636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การประชุมเพื่อติดตามความก้าวหน้าการขับเคลื่อนการอำนวยความสะดวกในการประกอบธุรกิจ</w:t>
      </w:r>
    </w:p>
    <w:p w:rsidR="0095636F" w:rsidRPr="0095636F" w:rsidRDefault="0095636F" w:rsidP="0095636F">
      <w:pPr>
        <w:spacing w:after="0" w:line="288" w:lineRule="auto"/>
        <w:ind w:right="45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5636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วัน</w:t>
      </w:r>
      <w:r w:rsidRPr="0095636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ศุกร์</w:t>
      </w:r>
      <w:r w:rsidRPr="0095636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ที่ </w:t>
      </w:r>
      <w:r w:rsidRPr="0095636F">
        <w:rPr>
          <w:rFonts w:ascii="TH SarabunPSK" w:eastAsia="Times New Roman" w:hAnsi="TH SarabunPSK" w:cs="TH SarabunPSK"/>
          <w:b/>
          <w:bCs/>
          <w:sz w:val="36"/>
          <w:szCs w:val="36"/>
        </w:rPr>
        <w:t>11</w:t>
      </w:r>
      <w:r w:rsidRPr="0095636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  <w:r w:rsidRPr="0095636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มีนาคม</w:t>
      </w:r>
      <w:r w:rsidRPr="0095636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255</w:t>
      </w:r>
      <w:r w:rsidRPr="0095636F">
        <w:rPr>
          <w:rFonts w:ascii="TH SarabunPSK" w:eastAsia="Times New Roman" w:hAnsi="TH SarabunPSK" w:cs="TH SarabunPSK"/>
          <w:b/>
          <w:bCs/>
          <w:sz w:val="36"/>
          <w:szCs w:val="36"/>
        </w:rPr>
        <w:t>9</w:t>
      </w:r>
      <w:r w:rsidRPr="0095636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เวลา </w:t>
      </w:r>
      <w:r w:rsidRPr="0095636F">
        <w:rPr>
          <w:rFonts w:ascii="TH SarabunPSK" w:eastAsia="Times New Roman" w:hAnsi="TH SarabunPSK" w:cs="TH SarabunPSK"/>
          <w:b/>
          <w:bCs/>
          <w:sz w:val="36"/>
          <w:szCs w:val="36"/>
        </w:rPr>
        <w:t>13</w:t>
      </w:r>
      <w:r w:rsidRPr="0095636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5636F">
        <w:rPr>
          <w:rFonts w:ascii="TH SarabunPSK" w:eastAsia="Times New Roman" w:hAnsi="TH SarabunPSK" w:cs="TH SarabunPSK"/>
          <w:b/>
          <w:bCs/>
          <w:sz w:val="36"/>
          <w:szCs w:val="36"/>
        </w:rPr>
        <w:t>3</w:t>
      </w:r>
      <w:r w:rsidRPr="0095636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0 น.</w:t>
      </w:r>
    </w:p>
    <w:p w:rsidR="0095636F" w:rsidRPr="0095636F" w:rsidRDefault="0095636F" w:rsidP="0095636F">
      <w:pPr>
        <w:spacing w:after="0" w:line="288" w:lineRule="auto"/>
        <w:ind w:right="45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5636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ณ ห้องประชุมวายุภักษ์ </w:t>
      </w:r>
      <w:r w:rsidRPr="0095636F">
        <w:rPr>
          <w:rFonts w:ascii="TH SarabunPSK" w:eastAsia="Times New Roman" w:hAnsi="TH SarabunPSK" w:cs="TH SarabunPSK"/>
          <w:b/>
          <w:bCs/>
          <w:sz w:val="36"/>
          <w:szCs w:val="36"/>
        </w:rPr>
        <w:t>1</w:t>
      </w:r>
      <w:r w:rsidRPr="0095636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กระทรวงการคลัง</w:t>
      </w:r>
    </w:p>
    <w:p w:rsidR="0095636F" w:rsidRPr="0095636F" w:rsidRDefault="0095636F" w:rsidP="0095636F">
      <w:pPr>
        <w:spacing w:after="0" w:line="312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5636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---------------------------------</w:t>
      </w:r>
      <w:r w:rsidRPr="0095636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</w:p>
    <w:p w:rsidR="0095636F" w:rsidRPr="0095636F" w:rsidRDefault="0095636F" w:rsidP="0095636F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  <w:highlight w:val="yellow"/>
        </w:rPr>
      </w:pPr>
    </w:p>
    <w:p w:rsidR="0095636F" w:rsidRPr="0095636F" w:rsidRDefault="0095636F" w:rsidP="0095636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5636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ส่วนราชการ </w:t>
      </w:r>
      <w:r w:rsidRPr="0095636F">
        <w:rPr>
          <w:rFonts w:ascii="TH SarabunPSK" w:eastAsia="Times New Roman" w:hAnsi="TH SarabunPSK" w:cs="TH SarabunPSK"/>
          <w:b/>
          <w:bCs/>
          <w:sz w:val="32"/>
          <w:szCs w:val="32"/>
        </w:rPr>
        <w:t>___________________________________________</w:t>
      </w:r>
    </w:p>
    <w:p w:rsidR="0095636F" w:rsidRPr="0095636F" w:rsidRDefault="0095636F" w:rsidP="0095636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5636F" w:rsidRPr="0095636F" w:rsidRDefault="0095636F" w:rsidP="0095636F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16"/>
          <w:szCs w:val="16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954"/>
        <w:gridCol w:w="3685"/>
        <w:gridCol w:w="2693"/>
        <w:gridCol w:w="3402"/>
      </w:tblGrid>
      <w:tr w:rsidR="0095636F" w:rsidRPr="0095636F" w:rsidTr="00D836B6">
        <w:trPr>
          <w:trHeight w:val="702"/>
        </w:trPr>
        <w:tc>
          <w:tcPr>
            <w:tcW w:w="725" w:type="dxa"/>
            <w:vAlign w:val="center"/>
          </w:tcPr>
          <w:p w:rsidR="0095636F" w:rsidRPr="0095636F" w:rsidRDefault="0095636F" w:rsidP="009563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5636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954" w:type="dxa"/>
            <w:vAlign w:val="center"/>
          </w:tcPr>
          <w:p w:rsidR="0095636F" w:rsidRPr="0095636F" w:rsidRDefault="0095636F" w:rsidP="0095636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5636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5636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 w:rsidRPr="0095636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685" w:type="dxa"/>
            <w:vAlign w:val="center"/>
          </w:tcPr>
          <w:p w:rsidR="0095636F" w:rsidRPr="0095636F" w:rsidRDefault="0095636F" w:rsidP="009563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636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vAlign w:val="center"/>
          </w:tcPr>
          <w:p w:rsidR="0095636F" w:rsidRPr="0095636F" w:rsidRDefault="0095636F" w:rsidP="009563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636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402" w:type="dxa"/>
            <w:vAlign w:val="center"/>
          </w:tcPr>
          <w:p w:rsidR="0095636F" w:rsidRPr="0095636F" w:rsidRDefault="0095636F" w:rsidP="009563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636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  <w:p w:rsidR="0095636F" w:rsidRPr="0095636F" w:rsidRDefault="0095636F" w:rsidP="009563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636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95636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ลงลายมือชื่อในวันประชุม</w:t>
            </w:r>
            <w:r w:rsidRPr="0095636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95636F" w:rsidRPr="0095636F" w:rsidTr="00D836B6">
        <w:trPr>
          <w:trHeight w:val="626"/>
        </w:trPr>
        <w:tc>
          <w:tcPr>
            <w:tcW w:w="725" w:type="dxa"/>
            <w:vAlign w:val="center"/>
          </w:tcPr>
          <w:p w:rsidR="0095636F" w:rsidRPr="0095636F" w:rsidRDefault="0095636F" w:rsidP="009563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636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54" w:type="dxa"/>
            <w:vAlign w:val="center"/>
          </w:tcPr>
          <w:p w:rsidR="0095636F" w:rsidRPr="0095636F" w:rsidRDefault="0095636F" w:rsidP="0095636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95636F" w:rsidRPr="0095636F" w:rsidRDefault="0095636F" w:rsidP="0095636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95636F" w:rsidRPr="0095636F" w:rsidRDefault="0095636F" w:rsidP="009563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95636F" w:rsidRPr="0095636F" w:rsidRDefault="0095636F" w:rsidP="009563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5636F" w:rsidRPr="0095636F" w:rsidTr="00D836B6">
        <w:trPr>
          <w:trHeight w:val="626"/>
        </w:trPr>
        <w:tc>
          <w:tcPr>
            <w:tcW w:w="725" w:type="dxa"/>
            <w:vAlign w:val="center"/>
          </w:tcPr>
          <w:p w:rsidR="0095636F" w:rsidRPr="0095636F" w:rsidRDefault="0095636F" w:rsidP="009563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636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54" w:type="dxa"/>
            <w:vAlign w:val="center"/>
          </w:tcPr>
          <w:p w:rsidR="0095636F" w:rsidRPr="0095636F" w:rsidRDefault="0095636F" w:rsidP="0095636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95636F" w:rsidRPr="0095636F" w:rsidRDefault="0095636F" w:rsidP="0095636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95636F" w:rsidRPr="0095636F" w:rsidRDefault="0095636F" w:rsidP="009563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95636F" w:rsidRPr="0095636F" w:rsidRDefault="0095636F" w:rsidP="009563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5636F" w:rsidRPr="0095636F" w:rsidTr="00D836B6">
        <w:trPr>
          <w:trHeight w:val="626"/>
        </w:trPr>
        <w:tc>
          <w:tcPr>
            <w:tcW w:w="725" w:type="dxa"/>
            <w:vAlign w:val="center"/>
          </w:tcPr>
          <w:p w:rsidR="0095636F" w:rsidRPr="0095636F" w:rsidRDefault="0095636F" w:rsidP="009563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636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..</w:t>
            </w:r>
          </w:p>
        </w:tc>
        <w:tc>
          <w:tcPr>
            <w:tcW w:w="3954" w:type="dxa"/>
            <w:vAlign w:val="center"/>
          </w:tcPr>
          <w:p w:rsidR="0095636F" w:rsidRPr="0095636F" w:rsidRDefault="0095636F" w:rsidP="0095636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95636F" w:rsidRPr="0095636F" w:rsidRDefault="0095636F" w:rsidP="0095636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95636F" w:rsidRPr="0095636F" w:rsidRDefault="0095636F" w:rsidP="009563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95636F" w:rsidRPr="0095636F" w:rsidRDefault="0095636F" w:rsidP="009563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95636F" w:rsidRPr="0095636F" w:rsidRDefault="0095636F" w:rsidP="0095636F">
      <w:pPr>
        <w:tabs>
          <w:tab w:val="left" w:pos="162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5636F" w:rsidRPr="0095636F" w:rsidRDefault="0095636F" w:rsidP="0095636F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95636F" w:rsidRPr="0095636F" w:rsidRDefault="0095636F" w:rsidP="0095636F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563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หมายเหตุ  </w:t>
      </w:r>
      <w:r w:rsidRPr="0095636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63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5636F">
        <w:rPr>
          <w:rFonts w:ascii="TH SarabunPSK" w:eastAsia="Times New Roman" w:hAnsi="TH SarabunPSK" w:cs="TH SarabunPSK"/>
          <w:sz w:val="32"/>
          <w:szCs w:val="32"/>
        </w:rPr>
        <w:t>1.</w:t>
      </w:r>
      <w:r w:rsidRPr="009563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5636F">
        <w:rPr>
          <w:rFonts w:ascii="TH SarabunPSK" w:eastAsia="Times New Roman" w:hAnsi="TH SarabunPSK" w:cs="TH SarabunPSK"/>
          <w:sz w:val="32"/>
          <w:szCs w:val="32"/>
          <w:cs/>
        </w:rPr>
        <w:t>กรุณาเว้นช่องลายมือชื่อไว้เพื่อลงนามในวันประชุม</w:t>
      </w:r>
    </w:p>
    <w:p w:rsidR="0095636F" w:rsidRPr="0095636F" w:rsidRDefault="0095636F" w:rsidP="0095636F">
      <w:p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H SarabunPSK" w:eastAsia="Times New Roman" w:hAnsi="TH SarabunPSK" w:cs="TH SarabunPSK"/>
          <w:color w:val="FF0000"/>
          <w:spacing w:val="-8"/>
          <w:sz w:val="32"/>
          <w:szCs w:val="32"/>
        </w:rPr>
      </w:pPr>
      <w:r w:rsidRPr="0095636F">
        <w:rPr>
          <w:rFonts w:ascii="TH SarabunPSK" w:eastAsia="Times New Roman" w:hAnsi="TH SarabunPSK" w:cs="TH SarabunPSK"/>
          <w:sz w:val="32"/>
          <w:szCs w:val="32"/>
        </w:rPr>
        <w:tab/>
      </w:r>
      <w:r w:rsidRPr="0095636F">
        <w:rPr>
          <w:rFonts w:ascii="TH SarabunPSK" w:eastAsia="Times New Roman" w:hAnsi="TH SarabunPSK" w:cs="TH SarabunPSK"/>
          <w:sz w:val="32"/>
          <w:szCs w:val="32"/>
        </w:rPr>
        <w:tab/>
      </w:r>
      <w:r w:rsidRPr="0095636F"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Pr="0095636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สามารถโหลดแบบตอบรับได้ทาง </w:t>
      </w:r>
      <w:hyperlink w:history="1">
        <w:r w:rsidRPr="0095636F">
          <w:rPr>
            <w:rFonts w:ascii="TH SarabunPSK" w:eastAsia="Times New Roman" w:hAnsi="TH SarabunPSK" w:cs="TH SarabunPSK"/>
            <w:color w:val="0563C1"/>
            <w:spacing w:val="-8"/>
            <w:sz w:val="32"/>
            <w:szCs w:val="32"/>
            <w:u w:val="single"/>
          </w:rPr>
          <w:t xml:space="preserve">www.opdc.go.th </w:t>
        </w:r>
        <w:r w:rsidRPr="0095636F">
          <w:rPr>
            <w:rFonts w:ascii="TH SarabunPSK" w:eastAsia="Times New Roman" w:hAnsi="TH SarabunPSK" w:cs="TH SarabunPSK" w:hint="cs"/>
            <w:color w:val="0563C1"/>
            <w:spacing w:val="-8"/>
            <w:sz w:val="32"/>
            <w:szCs w:val="32"/>
            <w:u w:val="single"/>
            <w:cs/>
          </w:rPr>
          <w:t>ไป</w:t>
        </w:r>
      </w:hyperlink>
      <w:r w:rsidRPr="0095636F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</w:t>
      </w:r>
      <w:r w:rsidRPr="0095636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ที่ </w:t>
      </w:r>
      <w:proofErr w:type="gramStart"/>
      <w:r w:rsidRPr="0095636F">
        <w:rPr>
          <w:rFonts w:ascii="TH SarabunPSK" w:eastAsia="Times New Roman" w:hAnsi="TH SarabunPSK" w:cs="TH SarabunPSK"/>
          <w:spacing w:val="-8"/>
          <w:sz w:val="32"/>
          <w:szCs w:val="32"/>
        </w:rPr>
        <w:t>banner :</w:t>
      </w:r>
      <w:proofErr w:type="gramEnd"/>
      <w:r w:rsidRPr="0095636F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Doing Business in Thailand </w:t>
      </w:r>
      <w:r w:rsidRPr="0095636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หัวข้อ </w:t>
      </w:r>
      <w:r w:rsidRPr="0095636F">
        <w:rPr>
          <w:rFonts w:ascii="TH SarabunPSK" w:eastAsia="Times New Roman" w:hAnsi="TH SarabunPSK" w:cs="TH SarabunPSK" w:hint="cs"/>
          <w:color w:val="FF0000"/>
          <w:spacing w:val="-8"/>
          <w:sz w:val="32"/>
          <w:szCs w:val="32"/>
          <w:cs/>
        </w:rPr>
        <w:t>“</w:t>
      </w:r>
      <w:r w:rsidRPr="0095636F">
        <w:rPr>
          <w:rFonts w:ascii="TH SarabunPSK" w:eastAsia="Times New Roman" w:hAnsi="TH SarabunPSK" w:cs="TH SarabunPSK"/>
          <w:color w:val="FF0000"/>
          <w:spacing w:val="-8"/>
          <w:sz w:val="32"/>
          <w:szCs w:val="32"/>
          <w:cs/>
        </w:rPr>
        <w:t>แบบฟอร์มรายงานความก้าวหน้าการปรับปรุงบริการ</w:t>
      </w:r>
      <w:r w:rsidRPr="0095636F">
        <w:rPr>
          <w:rFonts w:ascii="TH SarabunPSK" w:eastAsia="Times New Roman" w:hAnsi="TH SarabunPSK" w:cs="TH SarabunPSK"/>
          <w:color w:val="FF0000"/>
          <w:spacing w:val="-8"/>
          <w:sz w:val="32"/>
          <w:szCs w:val="32"/>
        </w:rPr>
        <w:t>”</w:t>
      </w:r>
    </w:p>
    <w:p w:rsidR="0095636F" w:rsidRPr="0095636F" w:rsidRDefault="0095636F" w:rsidP="0095636F">
      <w:pPr>
        <w:tabs>
          <w:tab w:val="left" w:pos="709"/>
          <w:tab w:val="left" w:pos="851"/>
          <w:tab w:val="left" w:pos="1134"/>
        </w:tabs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95636F">
        <w:rPr>
          <w:rFonts w:ascii="TH SarabunPSK" w:eastAsia="Times New Roman" w:hAnsi="TH SarabunPSK" w:cs="TH SarabunPSK"/>
          <w:sz w:val="32"/>
          <w:szCs w:val="32"/>
        </w:rPr>
        <w:t>3.</w:t>
      </w:r>
      <w:r w:rsidRPr="009563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5636F">
        <w:rPr>
          <w:rFonts w:ascii="TH SarabunPSK" w:eastAsia="Times New Roman" w:hAnsi="TH SarabunPSK" w:cs="TH SarabunPSK"/>
          <w:sz w:val="32"/>
          <w:szCs w:val="32"/>
          <w:cs/>
        </w:rPr>
        <w:t>กรุณา</w:t>
      </w:r>
      <w:r w:rsidRPr="0095636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ตอบ</w:t>
      </w:r>
      <w:r w:rsidRPr="0095636F">
        <w:rPr>
          <w:rFonts w:ascii="TH SarabunPSK" w:eastAsia="Times New Roman" w:hAnsi="TH SarabunPSK" w:cs="TH SarabunPSK"/>
          <w:sz w:val="32"/>
          <w:szCs w:val="32"/>
          <w:cs/>
        </w:rPr>
        <w:t>รับการเข้าร่วมประชุมภายในว</w:t>
      </w:r>
      <w:r w:rsidRPr="0095636F">
        <w:rPr>
          <w:rFonts w:ascii="TH SarabunPSK" w:eastAsia="Times New Roman" w:hAnsi="TH SarabunPSK" w:cs="TH SarabunPSK" w:hint="cs"/>
          <w:sz w:val="32"/>
          <w:szCs w:val="32"/>
          <w:cs/>
        </w:rPr>
        <w:t>ัน</w:t>
      </w:r>
      <w:r w:rsidRPr="0095636F">
        <w:rPr>
          <w:rFonts w:ascii="TH SarabunPSK" w:eastAsia="Times New Roman" w:hAnsi="TH SarabunPSK" w:cs="TH SarabunPSK"/>
          <w:sz w:val="32"/>
          <w:szCs w:val="32"/>
          <w:cs/>
        </w:rPr>
        <w:t>ที</w:t>
      </w:r>
      <w:r w:rsidRPr="009563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่ </w:t>
      </w:r>
      <w:proofErr w:type="gramStart"/>
      <w:r w:rsidRPr="0095636F">
        <w:rPr>
          <w:rFonts w:ascii="TH SarabunPSK" w:eastAsia="Times New Roman" w:hAnsi="TH SarabunPSK" w:cs="TH SarabunPSK"/>
          <w:sz w:val="32"/>
          <w:szCs w:val="32"/>
        </w:rPr>
        <w:t xml:space="preserve">9  </w:t>
      </w:r>
      <w:r w:rsidRPr="0095636F">
        <w:rPr>
          <w:rFonts w:ascii="TH SarabunPSK" w:eastAsia="Times New Roman" w:hAnsi="TH SarabunPSK" w:cs="TH SarabunPSK" w:hint="cs"/>
          <w:sz w:val="32"/>
          <w:szCs w:val="32"/>
          <w:cs/>
        </w:rPr>
        <w:t>มีนาคม</w:t>
      </w:r>
      <w:proofErr w:type="gramEnd"/>
      <w:r w:rsidRPr="009563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255</w:t>
      </w:r>
      <w:r w:rsidRPr="0095636F">
        <w:rPr>
          <w:rFonts w:ascii="TH SarabunPSK" w:eastAsia="Times New Roman" w:hAnsi="TH SarabunPSK" w:cs="TH SarabunPSK"/>
          <w:sz w:val="32"/>
          <w:szCs w:val="32"/>
        </w:rPr>
        <w:t xml:space="preserve">9 </w:t>
      </w:r>
      <w:r w:rsidRPr="009563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โดยจัดส่งไปทางอีเมล์ </w:t>
      </w:r>
      <w:r w:rsidRPr="0095636F">
        <w:rPr>
          <w:rFonts w:ascii="TH SarabunPSK" w:eastAsia="Times New Roman" w:hAnsi="TH SarabunPSK" w:cs="TH SarabunPSK"/>
          <w:sz w:val="32"/>
          <w:szCs w:val="32"/>
        </w:rPr>
        <w:t>goodservice@opdc.go.th</w:t>
      </w:r>
    </w:p>
    <w:p w:rsidR="001D536C" w:rsidRPr="0095636F" w:rsidRDefault="001D536C" w:rsidP="001042B0">
      <w:pPr>
        <w:rPr>
          <w:rFonts w:hint="cs"/>
        </w:rPr>
      </w:pPr>
    </w:p>
    <w:p w:rsidR="001D536C" w:rsidRDefault="001D536C" w:rsidP="001042B0">
      <w:pPr>
        <w:rPr>
          <w:rFonts w:hint="cs"/>
        </w:rPr>
      </w:pPr>
    </w:p>
    <w:p w:rsidR="001D536C" w:rsidRPr="00D72529" w:rsidRDefault="001D536C" w:rsidP="001042B0"/>
    <w:sectPr w:rsidR="001D536C" w:rsidRPr="00D72529" w:rsidSect="0095636F">
      <w:pgSz w:w="16838" w:h="11906" w:orient="landscape"/>
      <w:pgMar w:top="992" w:right="1418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17" w:rsidRDefault="00D63C17" w:rsidP="0082141A">
      <w:pPr>
        <w:spacing w:after="0" w:line="240" w:lineRule="auto"/>
      </w:pPr>
      <w:r>
        <w:separator/>
      </w:r>
    </w:p>
  </w:endnote>
  <w:endnote w:type="continuationSeparator" w:id="0">
    <w:p w:rsidR="00D63C17" w:rsidRDefault="00D63C17" w:rsidP="0082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17" w:rsidRDefault="00D63C17" w:rsidP="0082141A">
      <w:pPr>
        <w:spacing w:after="0" w:line="240" w:lineRule="auto"/>
      </w:pPr>
      <w:r>
        <w:separator/>
      </w:r>
    </w:p>
  </w:footnote>
  <w:footnote w:type="continuationSeparator" w:id="0">
    <w:p w:rsidR="00D63C17" w:rsidRDefault="00D63C17" w:rsidP="00821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A94"/>
    <w:multiLevelType w:val="hybridMultilevel"/>
    <w:tmpl w:val="C05E6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6941"/>
    <w:multiLevelType w:val="hybridMultilevel"/>
    <w:tmpl w:val="6AEEC5E0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">
    <w:nsid w:val="1B71075C"/>
    <w:multiLevelType w:val="hybridMultilevel"/>
    <w:tmpl w:val="F298422C"/>
    <w:lvl w:ilvl="0" w:tplc="F37EA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9F43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D420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0A29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D7C3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2048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0EAA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E4C3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1389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1E276A97"/>
    <w:multiLevelType w:val="hybridMultilevel"/>
    <w:tmpl w:val="F6B87AEC"/>
    <w:lvl w:ilvl="0" w:tplc="3E803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A5E20"/>
    <w:multiLevelType w:val="hybridMultilevel"/>
    <w:tmpl w:val="DA0ECB02"/>
    <w:lvl w:ilvl="0" w:tplc="05E2FA9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B2436"/>
    <w:multiLevelType w:val="hybridMultilevel"/>
    <w:tmpl w:val="B15E150C"/>
    <w:lvl w:ilvl="0" w:tplc="6ECE575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3432F34"/>
    <w:multiLevelType w:val="hybridMultilevel"/>
    <w:tmpl w:val="BA062A82"/>
    <w:lvl w:ilvl="0" w:tplc="DA70BB8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2342A"/>
    <w:multiLevelType w:val="hybridMultilevel"/>
    <w:tmpl w:val="BF186F0C"/>
    <w:lvl w:ilvl="0" w:tplc="7BBC7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996D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36A1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CB89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CA88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466A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D1CD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93AC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4C25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5112681B"/>
    <w:multiLevelType w:val="hybridMultilevel"/>
    <w:tmpl w:val="1EF0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839FD"/>
    <w:multiLevelType w:val="hybridMultilevel"/>
    <w:tmpl w:val="35EC0F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E30C8"/>
    <w:multiLevelType w:val="hybridMultilevel"/>
    <w:tmpl w:val="3798347C"/>
    <w:lvl w:ilvl="0" w:tplc="E2A448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44E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F052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48C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48BC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6A55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441C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2890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65D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1C7A57"/>
    <w:multiLevelType w:val="hybridMultilevel"/>
    <w:tmpl w:val="735AA096"/>
    <w:lvl w:ilvl="0" w:tplc="0756E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DE6F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F541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8246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88AD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DA82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E3A2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05A4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A94E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>
    <w:nsid w:val="5EAB1C4C"/>
    <w:multiLevelType w:val="hybridMultilevel"/>
    <w:tmpl w:val="B25E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F3C83"/>
    <w:multiLevelType w:val="hybridMultilevel"/>
    <w:tmpl w:val="3E300DEA"/>
    <w:lvl w:ilvl="0" w:tplc="6ECE575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797707"/>
    <w:multiLevelType w:val="hybridMultilevel"/>
    <w:tmpl w:val="8C0E66B4"/>
    <w:lvl w:ilvl="0" w:tplc="6ECE575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6EC301E6"/>
    <w:multiLevelType w:val="hybridMultilevel"/>
    <w:tmpl w:val="6458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B5DA9"/>
    <w:multiLevelType w:val="hybridMultilevel"/>
    <w:tmpl w:val="2A6A85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14"/>
  </w:num>
  <w:num w:numId="9">
    <w:abstractNumId w:val="13"/>
  </w:num>
  <w:num w:numId="10">
    <w:abstractNumId w:val="5"/>
  </w:num>
  <w:num w:numId="11">
    <w:abstractNumId w:val="12"/>
  </w:num>
  <w:num w:numId="12">
    <w:abstractNumId w:val="15"/>
  </w:num>
  <w:num w:numId="13">
    <w:abstractNumId w:val="16"/>
  </w:num>
  <w:num w:numId="14">
    <w:abstractNumId w:val="8"/>
  </w:num>
  <w:num w:numId="15">
    <w:abstractNumId w:val="6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62"/>
    <w:rsid w:val="00007162"/>
    <w:rsid w:val="00023166"/>
    <w:rsid w:val="00040C20"/>
    <w:rsid w:val="000439CC"/>
    <w:rsid w:val="000542FA"/>
    <w:rsid w:val="00065596"/>
    <w:rsid w:val="00070593"/>
    <w:rsid w:val="000753B2"/>
    <w:rsid w:val="000755B3"/>
    <w:rsid w:val="00076936"/>
    <w:rsid w:val="000B0AC7"/>
    <w:rsid w:val="000E5255"/>
    <w:rsid w:val="001042B0"/>
    <w:rsid w:val="00125393"/>
    <w:rsid w:val="00154313"/>
    <w:rsid w:val="00163B82"/>
    <w:rsid w:val="001D536C"/>
    <w:rsid w:val="002419E7"/>
    <w:rsid w:val="00246A5A"/>
    <w:rsid w:val="00250977"/>
    <w:rsid w:val="002747E3"/>
    <w:rsid w:val="002A11FC"/>
    <w:rsid w:val="002A5BE3"/>
    <w:rsid w:val="002B5FA1"/>
    <w:rsid w:val="002C2AC5"/>
    <w:rsid w:val="002C6B21"/>
    <w:rsid w:val="002D3100"/>
    <w:rsid w:val="002E1A72"/>
    <w:rsid w:val="00311ACF"/>
    <w:rsid w:val="00320FB4"/>
    <w:rsid w:val="00331A8A"/>
    <w:rsid w:val="003535BC"/>
    <w:rsid w:val="00382BB7"/>
    <w:rsid w:val="003A1D90"/>
    <w:rsid w:val="003A542F"/>
    <w:rsid w:val="003C42E7"/>
    <w:rsid w:val="00402FC8"/>
    <w:rsid w:val="0041002C"/>
    <w:rsid w:val="0043438F"/>
    <w:rsid w:val="0043564B"/>
    <w:rsid w:val="00436A75"/>
    <w:rsid w:val="004439F0"/>
    <w:rsid w:val="00470D5E"/>
    <w:rsid w:val="00476E26"/>
    <w:rsid w:val="004775FF"/>
    <w:rsid w:val="004958CE"/>
    <w:rsid w:val="004A0549"/>
    <w:rsid w:val="004A1CC6"/>
    <w:rsid w:val="004B4497"/>
    <w:rsid w:val="004D446F"/>
    <w:rsid w:val="004D4482"/>
    <w:rsid w:val="004F652E"/>
    <w:rsid w:val="005162DD"/>
    <w:rsid w:val="00522344"/>
    <w:rsid w:val="00524D47"/>
    <w:rsid w:val="00541330"/>
    <w:rsid w:val="005A7221"/>
    <w:rsid w:val="005B3A25"/>
    <w:rsid w:val="005C2B72"/>
    <w:rsid w:val="005D7990"/>
    <w:rsid w:val="005E5EB2"/>
    <w:rsid w:val="005F4A9D"/>
    <w:rsid w:val="00603A79"/>
    <w:rsid w:val="00603F9C"/>
    <w:rsid w:val="00605FFB"/>
    <w:rsid w:val="006240FD"/>
    <w:rsid w:val="0064003F"/>
    <w:rsid w:val="006A380E"/>
    <w:rsid w:val="006A470C"/>
    <w:rsid w:val="006C472F"/>
    <w:rsid w:val="006D633C"/>
    <w:rsid w:val="00700FDB"/>
    <w:rsid w:val="007051E2"/>
    <w:rsid w:val="007321C4"/>
    <w:rsid w:val="007451C6"/>
    <w:rsid w:val="00746826"/>
    <w:rsid w:val="00753EEF"/>
    <w:rsid w:val="007D3091"/>
    <w:rsid w:val="007E6EF2"/>
    <w:rsid w:val="007F2924"/>
    <w:rsid w:val="007F5694"/>
    <w:rsid w:val="00806A6C"/>
    <w:rsid w:val="00814F58"/>
    <w:rsid w:val="00815864"/>
    <w:rsid w:val="0082141A"/>
    <w:rsid w:val="0084248D"/>
    <w:rsid w:val="008D3311"/>
    <w:rsid w:val="008F5CCA"/>
    <w:rsid w:val="00924A77"/>
    <w:rsid w:val="00933ADC"/>
    <w:rsid w:val="0094088B"/>
    <w:rsid w:val="009470D6"/>
    <w:rsid w:val="0095636F"/>
    <w:rsid w:val="00957B55"/>
    <w:rsid w:val="00972BA7"/>
    <w:rsid w:val="00975E47"/>
    <w:rsid w:val="00983F48"/>
    <w:rsid w:val="009B44C6"/>
    <w:rsid w:val="009C0CF3"/>
    <w:rsid w:val="009C58A3"/>
    <w:rsid w:val="00A11120"/>
    <w:rsid w:val="00A36A89"/>
    <w:rsid w:val="00A44A01"/>
    <w:rsid w:val="00A559C8"/>
    <w:rsid w:val="00A82716"/>
    <w:rsid w:val="00A87068"/>
    <w:rsid w:val="00AB2279"/>
    <w:rsid w:val="00AC053C"/>
    <w:rsid w:val="00AD350F"/>
    <w:rsid w:val="00AE60DA"/>
    <w:rsid w:val="00B263B4"/>
    <w:rsid w:val="00B3169A"/>
    <w:rsid w:val="00B32949"/>
    <w:rsid w:val="00B409B1"/>
    <w:rsid w:val="00B51232"/>
    <w:rsid w:val="00BB655E"/>
    <w:rsid w:val="00BD0B80"/>
    <w:rsid w:val="00BD79E6"/>
    <w:rsid w:val="00C01967"/>
    <w:rsid w:val="00C175FC"/>
    <w:rsid w:val="00C22D84"/>
    <w:rsid w:val="00C30723"/>
    <w:rsid w:val="00C36630"/>
    <w:rsid w:val="00C56C03"/>
    <w:rsid w:val="00C6106C"/>
    <w:rsid w:val="00C64ADB"/>
    <w:rsid w:val="00C7477A"/>
    <w:rsid w:val="00CB4D78"/>
    <w:rsid w:val="00CB531F"/>
    <w:rsid w:val="00CC7F53"/>
    <w:rsid w:val="00D20643"/>
    <w:rsid w:val="00D355EA"/>
    <w:rsid w:val="00D43F18"/>
    <w:rsid w:val="00D46D38"/>
    <w:rsid w:val="00D63C17"/>
    <w:rsid w:val="00D6538A"/>
    <w:rsid w:val="00D71B4D"/>
    <w:rsid w:val="00D72529"/>
    <w:rsid w:val="00D84A27"/>
    <w:rsid w:val="00D90501"/>
    <w:rsid w:val="00DE7103"/>
    <w:rsid w:val="00DF50A3"/>
    <w:rsid w:val="00E10449"/>
    <w:rsid w:val="00E3431B"/>
    <w:rsid w:val="00E35662"/>
    <w:rsid w:val="00E43A58"/>
    <w:rsid w:val="00E43C0A"/>
    <w:rsid w:val="00E72CD5"/>
    <w:rsid w:val="00E87A9F"/>
    <w:rsid w:val="00EA43D0"/>
    <w:rsid w:val="00EA7A93"/>
    <w:rsid w:val="00EB378D"/>
    <w:rsid w:val="00EB4A76"/>
    <w:rsid w:val="00EC2AB5"/>
    <w:rsid w:val="00EC33A8"/>
    <w:rsid w:val="00EC66AC"/>
    <w:rsid w:val="00F329B1"/>
    <w:rsid w:val="00F4391D"/>
    <w:rsid w:val="00F56F57"/>
    <w:rsid w:val="00F63F32"/>
    <w:rsid w:val="00F655E4"/>
    <w:rsid w:val="00F8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2419E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unhideWhenUsed/>
    <w:rsid w:val="002419E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2419E7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table" w:styleId="MediumShading2-Accent5">
    <w:name w:val="Medium Shading 2 Accent 5"/>
    <w:basedOn w:val="TableNormal"/>
    <w:uiPriority w:val="64"/>
    <w:rsid w:val="002C6B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44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46F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3564B"/>
    <w:rPr>
      <w:color w:val="0000FF" w:themeColor="hyperlink"/>
      <w:u w:val="single"/>
    </w:rPr>
  </w:style>
  <w:style w:type="table" w:styleId="LightGrid-Accent5">
    <w:name w:val="Light Grid Accent 5"/>
    <w:basedOn w:val="TableNormal"/>
    <w:uiPriority w:val="62"/>
    <w:rsid w:val="0000716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2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41A"/>
  </w:style>
  <w:style w:type="paragraph" w:styleId="Footer">
    <w:name w:val="footer"/>
    <w:basedOn w:val="Normal"/>
    <w:link w:val="FooterChar"/>
    <w:uiPriority w:val="99"/>
    <w:unhideWhenUsed/>
    <w:rsid w:val="0082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2419E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unhideWhenUsed/>
    <w:rsid w:val="002419E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2419E7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table" w:styleId="MediumShading2-Accent5">
    <w:name w:val="Medium Shading 2 Accent 5"/>
    <w:basedOn w:val="TableNormal"/>
    <w:uiPriority w:val="64"/>
    <w:rsid w:val="002C6B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44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46F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3564B"/>
    <w:rPr>
      <w:color w:val="0000FF" w:themeColor="hyperlink"/>
      <w:u w:val="single"/>
    </w:rPr>
  </w:style>
  <w:style w:type="table" w:styleId="LightGrid-Accent5">
    <w:name w:val="Light Grid Accent 5"/>
    <w:basedOn w:val="TableNormal"/>
    <w:uiPriority w:val="62"/>
    <w:rsid w:val="0000716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2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41A"/>
  </w:style>
  <w:style w:type="paragraph" w:styleId="Footer">
    <w:name w:val="footer"/>
    <w:basedOn w:val="Normal"/>
    <w:link w:val="FooterChar"/>
    <w:uiPriority w:val="99"/>
    <w:unhideWhenUsed/>
    <w:rsid w:val="0082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odservice@opdc.go.th%20&#3616;&#3634;&#3618;&#3651;&#3609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pdc.go.t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oodservice@opdc.go.th%20&#3616;&#3634;&#3618;&#3651;&#3609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dc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2016-03-07T07:46:00Z</cp:lastPrinted>
  <dcterms:created xsi:type="dcterms:W3CDTF">2015-10-15T02:27:00Z</dcterms:created>
  <dcterms:modified xsi:type="dcterms:W3CDTF">2016-03-07T08:57:00Z</dcterms:modified>
</cp:coreProperties>
</file>