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64" w:rsidRDefault="00A71F3F" w:rsidP="00067464">
      <w:pPr>
        <w:spacing w:line="0" w:lineRule="atLeast"/>
        <w:jc w:val="thaiDistribute"/>
        <w:rPr>
          <w:rFonts w:ascii="TH SarabunPSK" w:hAnsi="TH SarabunPSK" w:cs="TH SarabunPSK"/>
          <w:b/>
          <w:bCs/>
          <w:color w:val="000000"/>
          <w:kern w:val="24"/>
          <w:sz w:val="32"/>
          <w:szCs w:val="32"/>
        </w:rPr>
      </w:pPr>
      <w:r>
        <w:rPr>
          <w:rFonts w:ascii="TH SarabunPSK" w:hAnsi="TH SarabunPSK" w:cs="TH SarabunPSK"/>
          <w:b/>
          <w:bCs/>
          <w:noProof/>
          <w:color w:val="000000"/>
          <w:kern w:val="24"/>
          <w:sz w:val="32"/>
          <w:szCs w:val="32"/>
        </w:rPr>
        <w:pict>
          <v:rect id="_x0000_s1066" style="position:absolute;left:0;text-align:left;margin-left:143.8pt;margin-top:11.45pt;width:388.45pt;height:29.3pt;z-index:-251652096" fillcolor="#9bbb59" strokecolor="#9bbb59" strokeweight="10pt">
            <v:stroke linestyle="thinThin"/>
            <v:shadow color="#868686"/>
          </v:rect>
        </w:pict>
      </w:r>
    </w:p>
    <w:p w:rsidR="00067464" w:rsidRDefault="00067464" w:rsidP="00067464">
      <w:pPr>
        <w:spacing w:line="0" w:lineRule="atLeast"/>
        <w:jc w:val="center"/>
        <w:rPr>
          <w:rFonts w:ascii="TH SarabunPSK" w:hAnsi="TH SarabunPSK" w:cs="TH SarabunPSK"/>
          <w:b/>
          <w:bCs/>
          <w:color w:val="000000"/>
          <w:kern w:val="24"/>
          <w:sz w:val="32"/>
          <w:szCs w:val="32"/>
        </w:rPr>
      </w:pPr>
      <w:r>
        <w:rPr>
          <w:rFonts w:ascii="TH SarabunPSK" w:hAnsi="TH SarabunPSK" w:cs="TH SarabunPSK"/>
          <w:b/>
          <w:bCs/>
          <w:sz w:val="32"/>
          <w:szCs w:val="32"/>
        </w:rPr>
        <w:t xml:space="preserve">Cell 3 </w:t>
      </w:r>
      <w:r w:rsidRPr="00B62C6C">
        <w:rPr>
          <w:rFonts w:ascii="TH SarabunPSK" w:hAnsi="TH SarabunPSK" w:cs="TH SarabunPSK"/>
          <w:b/>
          <w:bCs/>
          <w:sz w:val="32"/>
          <w:szCs w:val="32"/>
          <w:cs/>
        </w:rPr>
        <w:t>การกำหนดเป้าหมายระดับ</w:t>
      </w:r>
      <w:r>
        <w:rPr>
          <w:rFonts w:ascii="TH SarabunPSK" w:hAnsi="TH SarabunPSK" w:cs="TH SarabunPSK" w:hint="cs"/>
          <w:b/>
          <w:bCs/>
          <w:sz w:val="32"/>
          <w:szCs w:val="32"/>
          <w:cs/>
        </w:rPr>
        <w:t xml:space="preserve">บุคคล </w:t>
      </w:r>
      <w:r w:rsidRPr="00B62C6C">
        <w:rPr>
          <w:rFonts w:ascii="TH SarabunPSK" w:hAnsi="TH SarabunPSK" w:cs="TH SarabunPSK"/>
          <w:b/>
          <w:bCs/>
          <w:sz w:val="32"/>
          <w:szCs w:val="32"/>
        </w:rPr>
        <w:t>(</w:t>
      </w:r>
      <w:r>
        <w:rPr>
          <w:rFonts w:ascii="TH SarabunPSK" w:hAnsi="TH SarabunPSK" w:cs="TH SarabunPSK"/>
          <w:b/>
          <w:bCs/>
          <w:sz w:val="32"/>
          <w:szCs w:val="32"/>
        </w:rPr>
        <w:t xml:space="preserve">Individual </w:t>
      </w:r>
      <w:r w:rsidRPr="00B62C6C">
        <w:rPr>
          <w:rFonts w:ascii="TH SarabunPSK" w:hAnsi="TH SarabunPSK" w:cs="TH SarabunPSK"/>
          <w:b/>
          <w:bCs/>
          <w:sz w:val="32"/>
          <w:szCs w:val="32"/>
        </w:rPr>
        <w:t>Goal:</w:t>
      </w:r>
      <w:r w:rsidRPr="00B62C6C">
        <w:rPr>
          <w:rFonts w:ascii="TH SarabunPSK" w:hAnsi="TH SarabunPSK" w:cs="TH SarabunPSK"/>
          <w:b/>
          <w:bCs/>
          <w:sz w:val="32"/>
          <w:szCs w:val="32"/>
          <w:cs/>
        </w:rPr>
        <w:t xml:space="preserve"> </w:t>
      </w:r>
      <w:r>
        <w:rPr>
          <w:rFonts w:ascii="TH SarabunPSK" w:hAnsi="TH SarabunPSK" w:cs="TH SarabunPSK"/>
          <w:b/>
          <w:bCs/>
          <w:sz w:val="32"/>
          <w:szCs w:val="32"/>
        </w:rPr>
        <w:t>I</w:t>
      </w:r>
      <w:r w:rsidRPr="00B62C6C">
        <w:rPr>
          <w:rFonts w:ascii="TH SarabunPSK" w:hAnsi="TH SarabunPSK" w:cs="TH SarabunPSK"/>
          <w:b/>
          <w:bCs/>
          <w:sz w:val="32"/>
          <w:szCs w:val="32"/>
        </w:rPr>
        <w:t>G)</w:t>
      </w: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Pr="001842D3" w:rsidRDefault="00067464" w:rsidP="00067464">
      <w:pPr>
        <w:spacing w:line="0" w:lineRule="atLeast"/>
        <w:rPr>
          <w:rFonts w:ascii="TH SarabunPSK" w:hAnsi="TH SarabunPSK" w:cs="TH SarabunPSK"/>
          <w:b/>
          <w:bCs/>
          <w:sz w:val="32"/>
          <w:szCs w:val="32"/>
          <w:cs/>
        </w:rPr>
      </w:pPr>
      <w:r w:rsidRPr="001842D3">
        <w:rPr>
          <w:rFonts w:ascii="TH SarabunPSK" w:hAnsi="TH SarabunPSK" w:cs="TH SarabunPSK"/>
          <w:b/>
          <w:bCs/>
          <w:color w:val="000000"/>
          <w:kern w:val="24"/>
          <w:sz w:val="32"/>
          <w:szCs w:val="32"/>
          <w:cs/>
        </w:rPr>
        <w:t xml:space="preserve">ระดับคะแนน </w:t>
      </w:r>
      <w:r w:rsidRPr="001842D3">
        <w:rPr>
          <w:rFonts w:ascii="TH SarabunPSK" w:hAnsi="TH SarabunPSK" w:cs="TH SarabunPSK"/>
          <w:b/>
          <w:bCs/>
          <w:color w:val="000000"/>
          <w:kern w:val="24"/>
          <w:sz w:val="32"/>
          <w:szCs w:val="32"/>
        </w:rPr>
        <w:t xml:space="preserve">1 </w:t>
      </w:r>
      <w:r w:rsidRPr="001842D3">
        <w:rPr>
          <w:rFonts w:ascii="TH SarabunPSK" w:hAnsi="TH SarabunPSK" w:cs="TH SarabunPSK" w:hint="cs"/>
          <w:b/>
          <w:bCs/>
          <w:color w:val="000000"/>
          <w:kern w:val="24"/>
          <w:sz w:val="32"/>
          <w:szCs w:val="32"/>
          <w:cs/>
        </w:rPr>
        <w:t xml:space="preserve">และ </w:t>
      </w:r>
      <w:r w:rsidRPr="001842D3">
        <w:rPr>
          <w:rFonts w:ascii="TH SarabunPSK" w:hAnsi="TH SarabunPSK" w:cs="TH SarabunPSK"/>
          <w:b/>
          <w:bCs/>
          <w:color w:val="000000"/>
          <w:kern w:val="24"/>
          <w:sz w:val="32"/>
          <w:szCs w:val="32"/>
        </w:rPr>
        <w:t xml:space="preserve">2 </w:t>
      </w:r>
      <w:r w:rsidRPr="001842D3">
        <w:rPr>
          <w:rFonts w:ascii="TH SarabunPSK" w:hAnsi="TH SarabunPSK" w:cs="TH SarabunPSK"/>
          <w:b/>
          <w:bCs/>
          <w:color w:val="000000"/>
          <w:kern w:val="24"/>
          <w:sz w:val="32"/>
          <w:szCs w:val="32"/>
          <w:cs/>
        </w:rPr>
        <w:t>การกำหนดตัวชี้วัดและเป้าหมายระดับบุคคลที่สอดคล้องกับเป้าหมายข</w:t>
      </w:r>
      <w:r>
        <w:rPr>
          <w:rFonts w:ascii="TH SarabunPSK" w:hAnsi="TH SarabunPSK" w:cs="TH SarabunPSK"/>
          <w:b/>
          <w:bCs/>
          <w:color w:val="000000"/>
          <w:kern w:val="24"/>
          <w:sz w:val="32"/>
          <w:szCs w:val="32"/>
          <w:cs/>
        </w:rPr>
        <w:t>องหน่วยงาน</w:t>
      </w:r>
    </w:p>
    <w:tbl>
      <w:tblPr>
        <w:tblW w:w="4973" w:type="pct"/>
        <w:tblLayout w:type="fixed"/>
        <w:tblLook w:val="04A0"/>
      </w:tblPr>
      <w:tblGrid>
        <w:gridCol w:w="5496"/>
        <w:gridCol w:w="3405"/>
        <w:gridCol w:w="1421"/>
        <w:gridCol w:w="1478"/>
        <w:gridCol w:w="1305"/>
      </w:tblGrid>
      <w:tr w:rsidR="00067464" w:rsidRPr="001842D3" w:rsidTr="0078347C">
        <w:trPr>
          <w:trHeight w:val="435"/>
        </w:trPr>
        <w:tc>
          <w:tcPr>
            <w:tcW w:w="5000" w:type="pct"/>
            <w:gridSpan w:val="5"/>
            <w:tcBorders>
              <w:top w:val="single" w:sz="4" w:space="0" w:color="auto"/>
              <w:left w:val="single" w:sz="4" w:space="0" w:color="auto"/>
              <w:bottom w:val="single" w:sz="4" w:space="0" w:color="auto"/>
              <w:right w:val="single" w:sz="4" w:space="0" w:color="auto"/>
            </w:tcBorders>
            <w:shd w:val="clear" w:color="000000" w:fill="C5D9F1"/>
            <w:noWrap/>
            <w:hideMark/>
          </w:tcPr>
          <w:p w:rsidR="00067464" w:rsidRPr="001842D3" w:rsidRDefault="00067464" w:rsidP="0078347C">
            <w:pP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sz w:val="32"/>
                <w:szCs w:val="32"/>
                <w:cs/>
              </w:rPr>
              <w:t>ชื่อหน่วยงาน</w:t>
            </w:r>
          </w:p>
        </w:tc>
      </w:tr>
      <w:tr w:rsidR="00067464" w:rsidRPr="001842D3" w:rsidTr="0078347C">
        <w:trPr>
          <w:trHeight w:val="435"/>
        </w:trPr>
        <w:tc>
          <w:tcPr>
            <w:tcW w:w="2097" w:type="pct"/>
            <w:vMerge w:val="restart"/>
            <w:tcBorders>
              <w:top w:val="single" w:sz="4" w:space="0" w:color="auto"/>
              <w:left w:val="single" w:sz="4" w:space="0" w:color="auto"/>
              <w:bottom w:val="single" w:sz="4" w:space="0" w:color="auto"/>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sz w:val="32"/>
                <w:szCs w:val="32"/>
              </w:rPr>
            </w:pPr>
            <w:r w:rsidRPr="001842D3">
              <w:rPr>
                <w:rFonts w:ascii="TH SarabunPSK" w:eastAsia="Times New Roman" w:hAnsi="TH SarabunPSK" w:cs="TH SarabunPSK"/>
                <w:b/>
                <w:bCs/>
                <w:sz w:val="32"/>
                <w:szCs w:val="32"/>
                <w:cs/>
              </w:rPr>
              <w:t>ชื่อตัวชี้วัดระดับหน่วยงาน</w:t>
            </w:r>
          </w:p>
        </w:tc>
        <w:tc>
          <w:tcPr>
            <w:tcW w:w="1299" w:type="pct"/>
            <w:vMerge w:val="restart"/>
            <w:tcBorders>
              <w:top w:val="nil"/>
              <w:left w:val="nil"/>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sz w:val="32"/>
                <w:szCs w:val="32"/>
              </w:rPr>
            </w:pPr>
            <w:r w:rsidRPr="001842D3">
              <w:rPr>
                <w:rFonts w:ascii="TH SarabunPSK" w:eastAsia="Times New Roman" w:hAnsi="TH SarabunPSK" w:cs="TH SarabunPSK"/>
                <w:b/>
                <w:bCs/>
                <w:sz w:val="32"/>
                <w:szCs w:val="32"/>
                <w:cs/>
              </w:rPr>
              <w:t>เป้าหมาย</w:t>
            </w:r>
          </w:p>
        </w:tc>
        <w:tc>
          <w:tcPr>
            <w:tcW w:w="1604" w:type="pct"/>
            <w:gridSpan w:val="3"/>
            <w:tcBorders>
              <w:top w:val="single" w:sz="4" w:space="0" w:color="auto"/>
              <w:left w:val="nil"/>
              <w:bottom w:val="single" w:sz="4" w:space="0" w:color="auto"/>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cs/>
              </w:rPr>
              <w:t>ตารางผู้รับผิดชอบตัวชี้วัด</w:t>
            </w:r>
            <w:r w:rsidRPr="001842D3">
              <w:rPr>
                <w:rFonts w:ascii="TH SarabunPSK" w:eastAsia="Times New Roman" w:hAnsi="TH SarabunPSK" w:cs="TH SarabunPSK"/>
                <w:b/>
                <w:bCs/>
                <w:color w:val="000000"/>
                <w:sz w:val="32"/>
                <w:szCs w:val="32"/>
              </w:rPr>
              <w:t xml:space="preserve"> </w:t>
            </w:r>
            <w:r w:rsidRPr="001842D3">
              <w:rPr>
                <w:rFonts w:ascii="TH SarabunPSK" w:eastAsia="Times New Roman" w:hAnsi="TH SarabunPSK" w:cs="TH SarabunPSK"/>
                <w:b/>
                <w:bCs/>
                <w:color w:val="000000"/>
                <w:sz w:val="32"/>
                <w:szCs w:val="32"/>
              </w:rPr>
              <w:br/>
              <w:t>(Owner Supporter Matrix)</w:t>
            </w:r>
          </w:p>
        </w:tc>
      </w:tr>
      <w:tr w:rsidR="00067464" w:rsidRPr="001842D3" w:rsidTr="0078347C">
        <w:trPr>
          <w:trHeight w:val="450"/>
        </w:trPr>
        <w:tc>
          <w:tcPr>
            <w:tcW w:w="2097" w:type="pct"/>
            <w:vMerge/>
            <w:tcBorders>
              <w:top w:val="single" w:sz="4" w:space="0" w:color="auto"/>
              <w:left w:val="single" w:sz="4" w:space="0" w:color="auto"/>
              <w:bottom w:val="single" w:sz="4" w:space="0" w:color="auto"/>
              <w:right w:val="single" w:sz="4" w:space="0" w:color="auto"/>
            </w:tcBorders>
            <w:vAlign w:val="center"/>
            <w:hideMark/>
          </w:tcPr>
          <w:p w:rsidR="00067464" w:rsidRPr="001842D3" w:rsidRDefault="00067464" w:rsidP="0078347C">
            <w:pPr>
              <w:rPr>
                <w:rFonts w:ascii="TH SarabunPSK" w:eastAsia="Times New Roman" w:hAnsi="TH SarabunPSK" w:cs="TH SarabunPSK"/>
                <w:b/>
                <w:bCs/>
                <w:sz w:val="32"/>
                <w:szCs w:val="32"/>
              </w:rPr>
            </w:pPr>
          </w:p>
        </w:tc>
        <w:tc>
          <w:tcPr>
            <w:tcW w:w="1299" w:type="pct"/>
            <w:vMerge/>
            <w:tcBorders>
              <w:left w:val="nil"/>
              <w:bottom w:val="single" w:sz="4" w:space="0" w:color="auto"/>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sz w:val="32"/>
                <w:szCs w:val="32"/>
              </w:rPr>
            </w:pPr>
          </w:p>
        </w:tc>
        <w:tc>
          <w:tcPr>
            <w:tcW w:w="542" w:type="pct"/>
            <w:tcBorders>
              <w:top w:val="nil"/>
              <w:left w:val="nil"/>
              <w:bottom w:val="nil"/>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ชื่อกลุ่มงาน</w:t>
            </w:r>
          </w:p>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c>
          <w:tcPr>
            <w:tcW w:w="564" w:type="pct"/>
            <w:tcBorders>
              <w:top w:val="nil"/>
              <w:left w:val="nil"/>
              <w:bottom w:val="nil"/>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ชื่อกลุ่มงาน</w:t>
            </w:r>
          </w:p>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c>
          <w:tcPr>
            <w:tcW w:w="498" w:type="pct"/>
            <w:tcBorders>
              <w:top w:val="nil"/>
              <w:left w:val="nil"/>
              <w:bottom w:val="nil"/>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ชื่อกลุ่มงาน</w:t>
            </w:r>
          </w:p>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r>
      <w:tr w:rsidR="00067464" w:rsidRPr="001842D3" w:rsidTr="0078347C">
        <w:trPr>
          <w:trHeight w:val="405"/>
        </w:trPr>
        <w:tc>
          <w:tcPr>
            <w:tcW w:w="2097"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single" w:sz="4" w:space="0" w:color="auto"/>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b/>
                <w:bCs/>
                <w:color w:val="000000"/>
                <w:sz w:val="32"/>
                <w:szCs w:val="32"/>
              </w:rPr>
            </w:pPr>
          </w:p>
        </w:tc>
        <w:tc>
          <w:tcPr>
            <w:tcW w:w="564" w:type="pct"/>
            <w:tcBorders>
              <w:top w:val="single" w:sz="4" w:space="0" w:color="auto"/>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b/>
                <w:bCs/>
                <w:color w:val="000000"/>
                <w:sz w:val="32"/>
                <w:szCs w:val="32"/>
              </w:rPr>
            </w:pPr>
          </w:p>
        </w:tc>
        <w:tc>
          <w:tcPr>
            <w:tcW w:w="498" w:type="pct"/>
            <w:tcBorders>
              <w:top w:val="single" w:sz="4" w:space="0" w:color="auto"/>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b/>
                <w:bCs/>
                <w:color w:val="000000"/>
                <w:sz w:val="32"/>
                <w:szCs w:val="32"/>
              </w:rPr>
            </w:pPr>
          </w:p>
        </w:tc>
      </w:tr>
      <w:tr w:rsidR="00067464" w:rsidRPr="001842D3" w:rsidTr="0078347C">
        <w:trPr>
          <w:trHeight w:val="360"/>
        </w:trPr>
        <w:tc>
          <w:tcPr>
            <w:tcW w:w="2097"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4"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498"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067464" w:rsidRPr="001842D3" w:rsidTr="0078347C">
        <w:trPr>
          <w:trHeight w:val="360"/>
        </w:trPr>
        <w:tc>
          <w:tcPr>
            <w:tcW w:w="2097"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4"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498"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067464" w:rsidRPr="001842D3" w:rsidTr="0078347C">
        <w:trPr>
          <w:trHeight w:val="360"/>
        </w:trPr>
        <w:tc>
          <w:tcPr>
            <w:tcW w:w="2097"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4"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498"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067464" w:rsidRPr="001842D3" w:rsidTr="0078347C">
        <w:trPr>
          <w:trHeight w:val="360"/>
        </w:trPr>
        <w:tc>
          <w:tcPr>
            <w:tcW w:w="2097" w:type="pct"/>
            <w:tcBorders>
              <w:top w:val="nil"/>
              <w:left w:val="single" w:sz="4" w:space="0" w:color="auto"/>
              <w:bottom w:val="single" w:sz="4" w:space="0" w:color="auto"/>
              <w:right w:val="single" w:sz="4" w:space="0" w:color="auto"/>
            </w:tcBorders>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99"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42"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4"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498"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bl>
    <w:p w:rsidR="00067464" w:rsidRPr="001842D3" w:rsidRDefault="00067464" w:rsidP="00067464">
      <w:pPr>
        <w:ind w:left="993" w:hanging="993"/>
        <w:rPr>
          <w:rFonts w:ascii="TH SarabunPSK" w:eastAsia="Times New Roman" w:hAnsi="TH SarabunPSK" w:cs="TH SarabunPSK"/>
          <w:color w:val="000000"/>
          <w:sz w:val="32"/>
          <w:szCs w:val="32"/>
          <w:cs/>
        </w:rPr>
      </w:pPr>
      <w:r w:rsidRPr="001842D3">
        <w:rPr>
          <w:rFonts w:ascii="TH SarabunPSK" w:eastAsia="Times New Roman" w:hAnsi="TH SarabunPSK" w:cs="TH SarabunPSK"/>
          <w:color w:val="000000"/>
          <w:sz w:val="32"/>
          <w:szCs w:val="32"/>
          <w:u w:val="single"/>
          <w:cs/>
        </w:rPr>
        <w:t>หมายเหตุ</w:t>
      </w:r>
      <w:r w:rsidRPr="001842D3">
        <w:rPr>
          <w:rFonts w:ascii="TH SarabunPSK" w:eastAsia="Times New Roman" w:hAnsi="TH SarabunPSK" w:cs="TH SarabunPSK"/>
          <w:color w:val="000000"/>
          <w:sz w:val="32"/>
          <w:szCs w:val="32"/>
        </w:rPr>
        <w:t>:</w:t>
      </w:r>
      <w:r w:rsidRPr="001842D3">
        <w:rPr>
          <w:rFonts w:ascii="TH SarabunPSK" w:eastAsia="Times New Roman" w:hAnsi="TH SarabunPSK" w:cs="TH SarabunPSK"/>
          <w:color w:val="000000"/>
          <w:sz w:val="32"/>
          <w:szCs w:val="32"/>
        </w:rPr>
        <w:tab/>
        <w:t xml:space="preserve">1. </w:t>
      </w:r>
      <w:r w:rsidRPr="001842D3">
        <w:rPr>
          <w:rFonts w:ascii="TH SarabunPSK" w:eastAsia="Times New Roman" w:hAnsi="TH SarabunPSK" w:cs="TH SarabunPSK" w:hint="cs"/>
          <w:color w:val="000000"/>
          <w:sz w:val="32"/>
          <w:szCs w:val="32"/>
          <w:cs/>
        </w:rPr>
        <w:t>ตารางแสดงความเชื่อมโยงการถ่ายทอดตัวชี้วัดระดับหน่วยงานลงสู่ระดับกลุ่มงาน</w:t>
      </w:r>
    </w:p>
    <w:p w:rsidR="00067464" w:rsidRPr="001842D3" w:rsidRDefault="00067464" w:rsidP="00067464">
      <w:pPr>
        <w:spacing w:line="0" w:lineRule="atLeast"/>
        <w:ind w:left="273" w:firstLine="720"/>
        <w:jc w:val="thaiDistribute"/>
        <w:rPr>
          <w:rFonts w:ascii="TH SarabunPSK" w:hAnsi="TH SarabunPSK" w:cs="TH SarabunPSK"/>
          <w:b/>
          <w:bCs/>
          <w:color w:val="000000"/>
          <w:kern w:val="24"/>
          <w:sz w:val="32"/>
          <w:szCs w:val="32"/>
        </w:rPr>
      </w:pPr>
      <w:r w:rsidRPr="001842D3">
        <w:rPr>
          <w:rFonts w:ascii="TH SarabunPSK" w:eastAsia="Times New Roman" w:hAnsi="TH SarabunPSK" w:cs="TH SarabunPSK"/>
          <w:color w:val="000000"/>
          <w:sz w:val="32"/>
          <w:szCs w:val="32"/>
        </w:rPr>
        <w:t xml:space="preserve">2. </w:t>
      </w:r>
      <w:r w:rsidRPr="001842D3">
        <w:rPr>
          <w:rFonts w:ascii="TH SarabunPSK" w:eastAsia="Times New Roman" w:hAnsi="TH SarabunPSK" w:cs="TH SarabunPSK" w:hint="cs"/>
          <w:color w:val="000000"/>
          <w:sz w:val="32"/>
          <w:szCs w:val="32"/>
          <w:cs/>
        </w:rPr>
        <w:t xml:space="preserve">ยกตัวอย่าง </w:t>
      </w:r>
      <w:r w:rsidRPr="001842D3">
        <w:rPr>
          <w:rFonts w:ascii="TH SarabunPSK" w:eastAsia="Times New Roman" w:hAnsi="TH SarabunPSK" w:cs="TH SarabunPSK"/>
          <w:color w:val="000000"/>
          <w:sz w:val="32"/>
          <w:szCs w:val="32"/>
        </w:rPr>
        <w:t xml:space="preserve">1 </w:t>
      </w:r>
      <w:r w:rsidRPr="001842D3">
        <w:rPr>
          <w:rFonts w:ascii="TH SarabunPSK" w:eastAsia="Times New Roman" w:hAnsi="TH SarabunPSK" w:cs="TH SarabunPSK" w:hint="cs"/>
          <w:color w:val="000000"/>
          <w:sz w:val="32"/>
          <w:szCs w:val="32"/>
          <w:cs/>
        </w:rPr>
        <w:t>หน่วยงาน</w:t>
      </w:r>
    </w:p>
    <w:p w:rsidR="00067464" w:rsidRPr="00EA4D1C" w:rsidRDefault="00067464" w:rsidP="00067464">
      <w:pPr>
        <w:spacing w:line="0" w:lineRule="atLeast"/>
        <w:ind w:left="273" w:firstLine="720"/>
        <w:jc w:val="thaiDistribute"/>
        <w:rPr>
          <w:rFonts w:ascii="TH SarabunPSK" w:hAnsi="TH SarabunPSK" w:cs="TH SarabunPSK"/>
          <w:b/>
          <w:bCs/>
          <w:color w:val="000000"/>
          <w:kern w:val="24"/>
          <w:sz w:val="32"/>
          <w:szCs w:val="32"/>
        </w:rPr>
      </w:pPr>
      <w:r w:rsidRPr="00EA4D1C">
        <w:rPr>
          <w:rFonts w:ascii="TH SarabunPSK" w:eastAsia="Times New Roman" w:hAnsi="TH SarabunPSK" w:cs="TH SarabunPSK"/>
          <w:color w:val="000000"/>
          <w:sz w:val="32"/>
          <w:szCs w:val="32"/>
        </w:rPr>
        <w:t xml:space="preserve">3. </w:t>
      </w:r>
      <w:r w:rsidRPr="00EA4D1C">
        <w:rPr>
          <w:rFonts w:ascii="TH SarabunPSK" w:eastAsia="Times New Roman" w:hAnsi="TH SarabunPSK" w:cs="TH SarabunPSK" w:hint="cs"/>
          <w:color w:val="000000"/>
          <w:sz w:val="32"/>
          <w:szCs w:val="32"/>
          <w:cs/>
        </w:rPr>
        <w:t xml:space="preserve">ในตารางผู้รับผิดชอบตัวชี้วัด </w:t>
      </w:r>
      <w:r w:rsidRPr="00EA4D1C">
        <w:rPr>
          <w:rFonts w:ascii="TH SarabunPSK" w:eastAsia="Times New Roman" w:hAnsi="TH SarabunPSK" w:cs="TH SarabunPSK"/>
          <w:color w:val="000000"/>
          <w:sz w:val="32"/>
          <w:szCs w:val="32"/>
          <w:cs/>
        </w:rPr>
        <w:t>(</w:t>
      </w:r>
      <w:r w:rsidRPr="00EA4D1C">
        <w:rPr>
          <w:rFonts w:ascii="TH SarabunPSK" w:eastAsia="Times New Roman" w:hAnsi="TH SarabunPSK" w:cs="TH SarabunPSK"/>
          <w:color w:val="000000"/>
          <w:sz w:val="32"/>
          <w:szCs w:val="32"/>
        </w:rPr>
        <w:t>Owner Supporter Matrix)</w:t>
      </w:r>
      <w:r w:rsidRPr="00EA4D1C">
        <w:rPr>
          <w:rFonts w:ascii="TH SarabunPSK" w:eastAsia="Times New Roman" w:hAnsi="TH SarabunPSK" w:cs="TH SarabunPSK" w:hint="cs"/>
          <w:color w:val="000000"/>
          <w:sz w:val="32"/>
          <w:szCs w:val="32"/>
          <w:cs/>
        </w:rPr>
        <w:t xml:space="preserve"> ให้ใส่ </w:t>
      </w:r>
      <w:r w:rsidRPr="00EA4D1C">
        <w:rPr>
          <w:rFonts w:ascii="TH SarabunPSK" w:eastAsia="Times New Roman" w:hAnsi="TH SarabunPSK" w:cs="TH SarabunPSK"/>
          <w:color w:val="000000"/>
          <w:sz w:val="32"/>
          <w:szCs w:val="32"/>
        </w:rPr>
        <w:t xml:space="preserve">O </w:t>
      </w:r>
      <w:r w:rsidRPr="00EA4D1C">
        <w:rPr>
          <w:rFonts w:ascii="TH SarabunPSK" w:eastAsia="Times New Roman" w:hAnsi="TH SarabunPSK" w:cs="TH SarabunPSK" w:hint="cs"/>
          <w:color w:val="000000"/>
          <w:sz w:val="32"/>
          <w:szCs w:val="32"/>
          <w:cs/>
        </w:rPr>
        <w:t xml:space="preserve">หรือ </w:t>
      </w:r>
      <w:r w:rsidRPr="00EA4D1C">
        <w:rPr>
          <w:rFonts w:ascii="TH SarabunPSK" w:eastAsia="Times New Roman" w:hAnsi="TH SarabunPSK" w:cs="TH SarabunPSK"/>
          <w:color w:val="000000"/>
          <w:sz w:val="32"/>
          <w:szCs w:val="32"/>
        </w:rPr>
        <w:t xml:space="preserve">S </w:t>
      </w:r>
      <w:r w:rsidRPr="00EA4D1C">
        <w:rPr>
          <w:rFonts w:ascii="TH SarabunPSK" w:eastAsia="Times New Roman" w:hAnsi="TH SarabunPSK" w:cs="TH SarabunPSK" w:hint="cs"/>
          <w:color w:val="000000"/>
          <w:sz w:val="32"/>
          <w:szCs w:val="32"/>
          <w:cs/>
        </w:rPr>
        <w:t xml:space="preserve">หรือ </w:t>
      </w:r>
      <w:r w:rsidRPr="00EA4D1C">
        <w:rPr>
          <w:rFonts w:ascii="TH SarabunPSK" w:eastAsia="Times New Roman" w:hAnsi="TH SarabunPSK" w:cs="TH SarabunPSK"/>
          <w:color w:val="000000"/>
          <w:sz w:val="32"/>
          <w:szCs w:val="32"/>
          <w:cs/>
        </w:rPr>
        <w:t>–</w:t>
      </w:r>
      <w:r w:rsidRPr="00EA4D1C">
        <w:rPr>
          <w:rFonts w:ascii="TH SarabunPSK" w:eastAsia="Times New Roman" w:hAnsi="TH SarabunPSK" w:cs="TH SarabunPSK" w:hint="cs"/>
          <w:color w:val="000000"/>
          <w:sz w:val="32"/>
          <w:szCs w:val="32"/>
          <w:cs/>
        </w:rPr>
        <w:t xml:space="preserve"> โดย </w:t>
      </w:r>
      <w:r w:rsidRPr="00EA4D1C">
        <w:rPr>
          <w:rFonts w:ascii="TH SarabunPSK" w:eastAsia="Times New Roman" w:hAnsi="TH SarabunPSK" w:cs="TH SarabunPSK"/>
          <w:color w:val="000000"/>
          <w:sz w:val="32"/>
          <w:szCs w:val="32"/>
        </w:rPr>
        <w:t xml:space="preserve">O </w:t>
      </w:r>
      <w:r w:rsidRPr="00EA4D1C">
        <w:rPr>
          <w:rFonts w:ascii="TH SarabunPSK" w:eastAsia="Times New Roman" w:hAnsi="TH SarabunPSK" w:cs="TH SarabunPSK"/>
          <w:color w:val="000000"/>
          <w:sz w:val="32"/>
          <w:szCs w:val="32"/>
          <w:cs/>
        </w:rPr>
        <w:t>หมายถึงผู้รับผิดชอบหลัก (</w:t>
      </w:r>
      <w:r w:rsidRPr="00EA4D1C">
        <w:rPr>
          <w:rFonts w:ascii="TH SarabunPSK" w:eastAsia="Times New Roman" w:hAnsi="TH SarabunPSK" w:cs="TH SarabunPSK"/>
          <w:color w:val="000000"/>
          <w:sz w:val="32"/>
          <w:szCs w:val="32"/>
        </w:rPr>
        <w:t xml:space="preserve">Owner) </w:t>
      </w:r>
      <w:r w:rsidRPr="00EA4D1C">
        <w:rPr>
          <w:rFonts w:ascii="TH SarabunPSK" w:eastAsia="Times New Roman" w:hAnsi="TH SarabunPSK" w:cs="TH SarabunPSK"/>
          <w:color w:val="000000"/>
          <w:sz w:val="32"/>
          <w:szCs w:val="32"/>
          <w:cs/>
        </w:rPr>
        <w:t>ในตัวชี้วัดนั้น</w:t>
      </w:r>
    </w:p>
    <w:p w:rsidR="00067464" w:rsidRPr="00EA4D1C" w:rsidRDefault="00067464" w:rsidP="00067464">
      <w:pPr>
        <w:spacing w:line="0" w:lineRule="atLeast"/>
        <w:ind w:left="720" w:firstLine="7502"/>
        <w:jc w:val="thaiDistribute"/>
        <w:rPr>
          <w:rFonts w:ascii="TH SarabunPSK" w:hAnsi="TH SarabunPSK" w:cs="TH SarabunPSK"/>
          <w:b/>
          <w:bCs/>
          <w:color w:val="000000"/>
          <w:kern w:val="24"/>
          <w:sz w:val="32"/>
          <w:szCs w:val="32"/>
        </w:rPr>
      </w:pPr>
      <w:r w:rsidRPr="00EA4D1C">
        <w:rPr>
          <w:rFonts w:ascii="TH SarabunPSK" w:eastAsia="Times New Roman" w:hAnsi="TH SarabunPSK" w:cs="TH SarabunPSK"/>
          <w:color w:val="000000"/>
          <w:sz w:val="32"/>
          <w:szCs w:val="32"/>
        </w:rPr>
        <w:t xml:space="preserve">    S </w:t>
      </w:r>
      <w:r w:rsidRPr="00EA4D1C">
        <w:rPr>
          <w:rFonts w:ascii="TH SarabunPSK" w:eastAsia="Times New Roman" w:hAnsi="TH SarabunPSK" w:cs="TH SarabunPSK"/>
          <w:color w:val="000000"/>
          <w:sz w:val="32"/>
          <w:szCs w:val="32"/>
          <w:cs/>
        </w:rPr>
        <w:t>หมายถึงผู้สนับสนุน (</w:t>
      </w:r>
      <w:r w:rsidRPr="00EA4D1C">
        <w:rPr>
          <w:rFonts w:ascii="TH SarabunPSK" w:eastAsia="Times New Roman" w:hAnsi="TH SarabunPSK" w:cs="TH SarabunPSK"/>
          <w:color w:val="000000"/>
          <w:sz w:val="32"/>
          <w:szCs w:val="32"/>
        </w:rPr>
        <w:t xml:space="preserve">Supporter) </w:t>
      </w:r>
      <w:r w:rsidRPr="00EA4D1C">
        <w:rPr>
          <w:rFonts w:ascii="TH SarabunPSK" w:eastAsia="Times New Roman" w:hAnsi="TH SarabunPSK" w:cs="TH SarabunPSK"/>
          <w:color w:val="000000"/>
          <w:sz w:val="32"/>
          <w:szCs w:val="32"/>
          <w:cs/>
        </w:rPr>
        <w:t>ในตัวชี้วัดนั้น</w:t>
      </w:r>
    </w:p>
    <w:p w:rsidR="00067464" w:rsidRPr="001842D3" w:rsidRDefault="00067464" w:rsidP="00067464">
      <w:pPr>
        <w:spacing w:line="0" w:lineRule="atLeast"/>
        <w:ind w:firstLine="8505"/>
        <w:jc w:val="thaiDistribute"/>
        <w:rPr>
          <w:rFonts w:ascii="TH SarabunPSK" w:hAnsi="TH SarabunPSK" w:cs="TH SarabunPSK"/>
          <w:b/>
          <w:bCs/>
          <w:color w:val="000000"/>
          <w:kern w:val="24"/>
          <w:sz w:val="32"/>
          <w:szCs w:val="32"/>
          <w:cs/>
        </w:rPr>
      </w:pPr>
      <w:r w:rsidRPr="00EA4D1C">
        <w:rPr>
          <w:rFonts w:ascii="TH SarabunPSK" w:eastAsia="Times New Roman" w:hAnsi="TH SarabunPSK" w:cs="TH SarabunPSK"/>
          <w:color w:val="000000"/>
          <w:sz w:val="32"/>
          <w:szCs w:val="32"/>
          <w:cs/>
        </w:rPr>
        <w:t>–</w:t>
      </w:r>
      <w:r w:rsidRPr="00EA4D1C">
        <w:rPr>
          <w:rFonts w:ascii="TH SarabunPSK" w:eastAsia="Times New Roman" w:hAnsi="TH SarabunPSK" w:cs="TH SarabunPSK"/>
          <w:color w:val="000000"/>
          <w:sz w:val="32"/>
          <w:szCs w:val="32"/>
        </w:rPr>
        <w:t xml:space="preserve"> </w:t>
      </w:r>
      <w:r w:rsidRPr="00EA4D1C">
        <w:rPr>
          <w:rFonts w:ascii="TH SarabunPSK" w:eastAsia="Times New Roman" w:hAnsi="TH SarabunPSK" w:cs="TH SarabunPSK"/>
          <w:color w:val="000000"/>
          <w:sz w:val="32"/>
          <w:szCs w:val="32"/>
          <w:cs/>
        </w:rPr>
        <w:t>หมายถึงผู้ไม่เกี่ยวข้องในตัวชี้วัดนั้น</w:t>
      </w:r>
    </w:p>
    <w:p w:rsidR="00067464" w:rsidRPr="001842D3" w:rsidRDefault="00067464" w:rsidP="00067464">
      <w:pPr>
        <w:spacing w:after="200" w:line="276" w:lineRule="auto"/>
        <w:rPr>
          <w:rFonts w:ascii="TH SarabunPSK" w:hAnsi="TH SarabunPSK" w:cs="TH SarabunPSK"/>
          <w:b/>
          <w:bCs/>
          <w:color w:val="000000"/>
          <w:kern w:val="24"/>
          <w:sz w:val="32"/>
          <w:szCs w:val="32"/>
        </w:rPr>
      </w:pPr>
      <w:r w:rsidRPr="001842D3">
        <w:rPr>
          <w:rFonts w:ascii="TH SarabunPSK" w:hAnsi="TH SarabunPSK" w:cs="TH SarabunPSK"/>
          <w:b/>
          <w:bCs/>
          <w:color w:val="000000"/>
          <w:kern w:val="24"/>
          <w:sz w:val="32"/>
          <w:szCs w:val="32"/>
        </w:rPr>
        <w:br w:type="page"/>
      </w:r>
    </w:p>
    <w:tbl>
      <w:tblPr>
        <w:tblW w:w="5000" w:type="pct"/>
        <w:tblLook w:val="04A0"/>
      </w:tblPr>
      <w:tblGrid>
        <w:gridCol w:w="5186"/>
        <w:gridCol w:w="3223"/>
        <w:gridCol w:w="1571"/>
        <w:gridCol w:w="1677"/>
        <w:gridCol w:w="1519"/>
      </w:tblGrid>
      <w:tr w:rsidR="00067464" w:rsidRPr="001842D3" w:rsidTr="0078347C">
        <w:trPr>
          <w:trHeight w:val="435"/>
        </w:trPr>
        <w:tc>
          <w:tcPr>
            <w:tcW w:w="5000" w:type="pct"/>
            <w:gridSpan w:val="5"/>
            <w:tcBorders>
              <w:top w:val="single" w:sz="4" w:space="0" w:color="auto"/>
              <w:left w:val="single" w:sz="4" w:space="0" w:color="auto"/>
              <w:bottom w:val="single" w:sz="4" w:space="0" w:color="auto"/>
              <w:right w:val="single" w:sz="4" w:space="0" w:color="auto"/>
            </w:tcBorders>
            <w:shd w:val="clear" w:color="000000" w:fill="C5D9F1"/>
            <w:noWrap/>
            <w:hideMark/>
          </w:tcPr>
          <w:p w:rsidR="00067464" w:rsidRPr="001842D3" w:rsidRDefault="00067464" w:rsidP="0078347C">
            <w:pP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sz w:val="32"/>
                <w:szCs w:val="32"/>
                <w:cs/>
              </w:rPr>
              <w:lastRenderedPageBreak/>
              <w:t>ชื่อกลุ่มงาน</w:t>
            </w:r>
          </w:p>
        </w:tc>
      </w:tr>
      <w:tr w:rsidR="00067464" w:rsidRPr="001842D3" w:rsidTr="0078347C">
        <w:trPr>
          <w:trHeight w:val="435"/>
        </w:trPr>
        <w:tc>
          <w:tcPr>
            <w:tcW w:w="1972" w:type="pct"/>
            <w:vMerge w:val="restart"/>
            <w:tcBorders>
              <w:top w:val="single" w:sz="4" w:space="0" w:color="auto"/>
              <w:left w:val="single" w:sz="4" w:space="0" w:color="auto"/>
              <w:bottom w:val="single" w:sz="4" w:space="0" w:color="auto"/>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sz w:val="32"/>
                <w:szCs w:val="32"/>
              </w:rPr>
            </w:pPr>
            <w:r w:rsidRPr="001842D3">
              <w:rPr>
                <w:rFonts w:ascii="TH SarabunPSK" w:eastAsia="Times New Roman" w:hAnsi="TH SarabunPSK" w:cs="TH SarabunPSK"/>
                <w:b/>
                <w:bCs/>
                <w:sz w:val="32"/>
                <w:szCs w:val="32"/>
                <w:cs/>
              </w:rPr>
              <w:t>ชื่อตัวชี้วัดระดับ</w:t>
            </w:r>
            <w:r w:rsidRPr="001842D3">
              <w:rPr>
                <w:rFonts w:ascii="TH SarabunPSK" w:eastAsia="Times New Roman" w:hAnsi="TH SarabunPSK" w:cs="TH SarabunPSK" w:hint="cs"/>
                <w:b/>
                <w:bCs/>
                <w:sz w:val="32"/>
                <w:szCs w:val="32"/>
                <w:cs/>
              </w:rPr>
              <w:t>กลุ่มงาน</w:t>
            </w:r>
          </w:p>
        </w:tc>
        <w:tc>
          <w:tcPr>
            <w:tcW w:w="1227" w:type="pct"/>
            <w:vMerge w:val="restart"/>
            <w:tcBorders>
              <w:top w:val="nil"/>
              <w:left w:val="nil"/>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sz w:val="32"/>
                <w:szCs w:val="32"/>
              </w:rPr>
            </w:pPr>
            <w:r w:rsidRPr="001842D3">
              <w:rPr>
                <w:rFonts w:ascii="TH SarabunPSK" w:eastAsia="Times New Roman" w:hAnsi="TH SarabunPSK" w:cs="TH SarabunPSK"/>
                <w:b/>
                <w:bCs/>
                <w:sz w:val="32"/>
                <w:szCs w:val="32"/>
                <w:cs/>
              </w:rPr>
              <w:t>เป้าหมาย</w:t>
            </w:r>
          </w:p>
        </w:tc>
        <w:tc>
          <w:tcPr>
            <w:tcW w:w="1801" w:type="pct"/>
            <w:gridSpan w:val="3"/>
            <w:tcBorders>
              <w:top w:val="single" w:sz="4" w:space="0" w:color="auto"/>
              <w:left w:val="nil"/>
              <w:bottom w:val="single" w:sz="4" w:space="0" w:color="auto"/>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cs/>
              </w:rPr>
              <w:t>ตารางผู้รับผิดชอบตัวชี้วัด</w:t>
            </w:r>
            <w:r w:rsidRPr="001842D3">
              <w:rPr>
                <w:rFonts w:ascii="TH SarabunPSK" w:eastAsia="Times New Roman" w:hAnsi="TH SarabunPSK" w:cs="TH SarabunPSK"/>
                <w:b/>
                <w:bCs/>
                <w:color w:val="000000"/>
                <w:sz w:val="32"/>
                <w:szCs w:val="32"/>
              </w:rPr>
              <w:t xml:space="preserve"> </w:t>
            </w:r>
            <w:r w:rsidRPr="001842D3">
              <w:rPr>
                <w:rFonts w:ascii="TH SarabunPSK" w:eastAsia="Times New Roman" w:hAnsi="TH SarabunPSK" w:cs="TH SarabunPSK"/>
                <w:b/>
                <w:bCs/>
                <w:color w:val="000000"/>
                <w:sz w:val="32"/>
                <w:szCs w:val="32"/>
              </w:rPr>
              <w:br/>
              <w:t>(Owner Supporter Matrix)</w:t>
            </w:r>
          </w:p>
        </w:tc>
      </w:tr>
      <w:tr w:rsidR="00067464" w:rsidRPr="001842D3" w:rsidTr="0078347C">
        <w:trPr>
          <w:trHeight w:val="450"/>
        </w:trPr>
        <w:tc>
          <w:tcPr>
            <w:tcW w:w="1972" w:type="pct"/>
            <w:vMerge/>
            <w:tcBorders>
              <w:top w:val="single" w:sz="4" w:space="0" w:color="auto"/>
              <w:left w:val="single" w:sz="4" w:space="0" w:color="auto"/>
              <w:bottom w:val="single" w:sz="4" w:space="0" w:color="auto"/>
              <w:right w:val="single" w:sz="4" w:space="0" w:color="auto"/>
            </w:tcBorders>
            <w:vAlign w:val="center"/>
            <w:hideMark/>
          </w:tcPr>
          <w:p w:rsidR="00067464" w:rsidRPr="001842D3" w:rsidRDefault="00067464" w:rsidP="0078347C">
            <w:pPr>
              <w:rPr>
                <w:rFonts w:ascii="TH SarabunPSK" w:eastAsia="Times New Roman" w:hAnsi="TH SarabunPSK" w:cs="TH SarabunPSK"/>
                <w:b/>
                <w:bCs/>
                <w:sz w:val="32"/>
                <w:szCs w:val="32"/>
              </w:rPr>
            </w:pPr>
          </w:p>
        </w:tc>
        <w:tc>
          <w:tcPr>
            <w:tcW w:w="1227" w:type="pct"/>
            <w:vMerge/>
            <w:tcBorders>
              <w:left w:val="nil"/>
              <w:bottom w:val="single" w:sz="4" w:space="0" w:color="auto"/>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sz w:val="32"/>
                <w:szCs w:val="32"/>
              </w:rPr>
            </w:pPr>
          </w:p>
        </w:tc>
        <w:tc>
          <w:tcPr>
            <w:tcW w:w="600" w:type="pct"/>
            <w:tcBorders>
              <w:top w:val="nil"/>
              <w:left w:val="nil"/>
              <w:bottom w:val="nil"/>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ชื่อผู้รับผิดชอบ</w:t>
            </w:r>
          </w:p>
          <w:p w:rsidR="00067464" w:rsidRPr="001842D3" w:rsidRDefault="00067464" w:rsidP="0078347C">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w:t>
            </w:r>
          </w:p>
        </w:tc>
        <w:tc>
          <w:tcPr>
            <w:tcW w:w="640" w:type="pct"/>
            <w:tcBorders>
              <w:top w:val="nil"/>
              <w:left w:val="nil"/>
              <w:bottom w:val="nil"/>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ชื่อผู้รับผิดชอบ</w:t>
            </w:r>
          </w:p>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c>
          <w:tcPr>
            <w:tcW w:w="561" w:type="pct"/>
            <w:tcBorders>
              <w:top w:val="nil"/>
              <w:left w:val="nil"/>
              <w:bottom w:val="nil"/>
              <w:right w:val="single" w:sz="4" w:space="0" w:color="auto"/>
            </w:tcBorders>
            <w:shd w:val="clear" w:color="000000" w:fill="C5D9F1"/>
            <w:noWrap/>
            <w:hideMark/>
          </w:tcPr>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hint="cs"/>
                <w:b/>
                <w:bCs/>
                <w:color w:val="000000"/>
                <w:sz w:val="32"/>
                <w:szCs w:val="32"/>
                <w:cs/>
              </w:rPr>
              <w:t>ชื่อผู้รับผิดชอบ</w:t>
            </w:r>
          </w:p>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w:t>
            </w:r>
          </w:p>
        </w:tc>
      </w:tr>
      <w:tr w:rsidR="00067464" w:rsidRPr="001842D3" w:rsidTr="0078347C">
        <w:trPr>
          <w:trHeight w:val="405"/>
        </w:trPr>
        <w:tc>
          <w:tcPr>
            <w:tcW w:w="1972"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p>
        </w:tc>
        <w:tc>
          <w:tcPr>
            <w:tcW w:w="1227"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single" w:sz="4" w:space="0" w:color="auto"/>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b/>
                <w:bCs/>
                <w:color w:val="000000"/>
                <w:sz w:val="32"/>
                <w:szCs w:val="32"/>
              </w:rPr>
            </w:pPr>
          </w:p>
        </w:tc>
        <w:tc>
          <w:tcPr>
            <w:tcW w:w="640" w:type="pct"/>
            <w:tcBorders>
              <w:top w:val="single" w:sz="4" w:space="0" w:color="auto"/>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b/>
                <w:bCs/>
                <w:color w:val="000000"/>
                <w:sz w:val="32"/>
                <w:szCs w:val="32"/>
              </w:rPr>
            </w:pPr>
          </w:p>
        </w:tc>
        <w:tc>
          <w:tcPr>
            <w:tcW w:w="561" w:type="pct"/>
            <w:tcBorders>
              <w:top w:val="single" w:sz="4" w:space="0" w:color="auto"/>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b/>
                <w:bCs/>
                <w:color w:val="000000"/>
                <w:sz w:val="32"/>
                <w:szCs w:val="32"/>
              </w:rPr>
            </w:pPr>
          </w:p>
        </w:tc>
      </w:tr>
      <w:tr w:rsidR="00067464" w:rsidRPr="001842D3" w:rsidTr="0078347C">
        <w:trPr>
          <w:trHeight w:val="360"/>
        </w:trPr>
        <w:tc>
          <w:tcPr>
            <w:tcW w:w="1972"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27"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40"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1"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067464" w:rsidRPr="001842D3" w:rsidTr="0078347C">
        <w:trPr>
          <w:trHeight w:val="360"/>
        </w:trPr>
        <w:tc>
          <w:tcPr>
            <w:tcW w:w="1972"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27"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40"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1"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067464" w:rsidRPr="001842D3" w:rsidTr="0078347C">
        <w:trPr>
          <w:trHeight w:val="360"/>
        </w:trPr>
        <w:tc>
          <w:tcPr>
            <w:tcW w:w="1972" w:type="pct"/>
            <w:tcBorders>
              <w:top w:val="single" w:sz="4" w:space="0" w:color="auto"/>
              <w:left w:val="single" w:sz="4" w:space="0" w:color="auto"/>
              <w:bottom w:val="single" w:sz="4" w:space="0" w:color="auto"/>
              <w:right w:val="single" w:sz="4" w:space="0" w:color="auto"/>
            </w:tcBorders>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27"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40"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1"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067464" w:rsidRPr="001842D3" w:rsidTr="0078347C">
        <w:trPr>
          <w:trHeight w:val="360"/>
        </w:trPr>
        <w:tc>
          <w:tcPr>
            <w:tcW w:w="1972" w:type="pct"/>
            <w:tcBorders>
              <w:top w:val="nil"/>
              <w:left w:val="single" w:sz="4" w:space="0" w:color="auto"/>
              <w:bottom w:val="single" w:sz="4" w:space="0" w:color="auto"/>
              <w:right w:val="single" w:sz="4" w:space="0" w:color="auto"/>
            </w:tcBorders>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1227"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00"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40"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561" w:type="pct"/>
            <w:tcBorders>
              <w:top w:val="nil"/>
              <w:left w:val="nil"/>
              <w:bottom w:val="single" w:sz="4" w:space="0" w:color="auto"/>
              <w:right w:val="single" w:sz="4" w:space="0" w:color="auto"/>
            </w:tcBorders>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bl>
    <w:p w:rsidR="00067464" w:rsidRPr="001842D3" w:rsidRDefault="00067464" w:rsidP="00067464">
      <w:pPr>
        <w:ind w:left="993" w:hanging="993"/>
        <w:rPr>
          <w:rFonts w:ascii="TH SarabunPSK" w:eastAsia="Times New Roman" w:hAnsi="TH SarabunPSK" w:cs="TH SarabunPSK"/>
          <w:color w:val="000000"/>
          <w:sz w:val="32"/>
          <w:szCs w:val="32"/>
          <w:cs/>
        </w:rPr>
      </w:pPr>
      <w:r w:rsidRPr="001842D3">
        <w:rPr>
          <w:rFonts w:ascii="TH SarabunPSK" w:eastAsia="Times New Roman" w:hAnsi="TH SarabunPSK" w:cs="TH SarabunPSK"/>
          <w:color w:val="000000"/>
          <w:sz w:val="32"/>
          <w:szCs w:val="32"/>
          <w:u w:val="single"/>
          <w:cs/>
        </w:rPr>
        <w:t>หมายเหตุ</w:t>
      </w:r>
      <w:r w:rsidRPr="001842D3">
        <w:rPr>
          <w:rFonts w:ascii="TH SarabunPSK" w:eastAsia="Times New Roman" w:hAnsi="TH SarabunPSK" w:cs="TH SarabunPSK"/>
          <w:color w:val="000000"/>
          <w:sz w:val="32"/>
          <w:szCs w:val="32"/>
        </w:rPr>
        <w:t>:</w:t>
      </w:r>
      <w:r w:rsidRPr="001842D3">
        <w:rPr>
          <w:rFonts w:ascii="TH SarabunPSK" w:eastAsia="Times New Roman" w:hAnsi="TH SarabunPSK" w:cs="TH SarabunPSK"/>
          <w:color w:val="000000"/>
          <w:sz w:val="32"/>
          <w:szCs w:val="32"/>
        </w:rPr>
        <w:tab/>
        <w:t xml:space="preserve">1. </w:t>
      </w:r>
      <w:r w:rsidRPr="001842D3">
        <w:rPr>
          <w:rFonts w:ascii="TH SarabunPSK" w:eastAsia="Times New Roman" w:hAnsi="TH SarabunPSK" w:cs="TH SarabunPSK" w:hint="cs"/>
          <w:color w:val="000000"/>
          <w:sz w:val="32"/>
          <w:szCs w:val="32"/>
          <w:cs/>
        </w:rPr>
        <w:t>ตารางแสดงความเชื่อมโยงการถ่ายทอดตัวชี้วัดระดับหน่วยงานลงสู่ระดับกลุ่มงาน</w:t>
      </w:r>
    </w:p>
    <w:p w:rsidR="00067464" w:rsidRPr="001842D3" w:rsidRDefault="00067464" w:rsidP="00067464">
      <w:pPr>
        <w:spacing w:line="0" w:lineRule="atLeast"/>
        <w:ind w:left="273" w:firstLine="720"/>
        <w:jc w:val="thaiDistribute"/>
        <w:rPr>
          <w:rFonts w:ascii="TH SarabunPSK" w:hAnsi="TH SarabunPSK" w:cs="TH SarabunPSK"/>
          <w:b/>
          <w:bCs/>
          <w:color w:val="000000"/>
          <w:kern w:val="24"/>
          <w:sz w:val="32"/>
          <w:szCs w:val="32"/>
        </w:rPr>
      </w:pPr>
      <w:r w:rsidRPr="001842D3">
        <w:rPr>
          <w:rFonts w:ascii="TH SarabunPSK" w:eastAsia="Times New Roman" w:hAnsi="TH SarabunPSK" w:cs="TH SarabunPSK"/>
          <w:color w:val="000000"/>
          <w:sz w:val="32"/>
          <w:szCs w:val="32"/>
        </w:rPr>
        <w:t xml:space="preserve">2. </w:t>
      </w:r>
      <w:r w:rsidRPr="001842D3">
        <w:rPr>
          <w:rFonts w:ascii="TH SarabunPSK" w:eastAsia="Times New Roman" w:hAnsi="TH SarabunPSK" w:cs="TH SarabunPSK" w:hint="cs"/>
          <w:color w:val="000000"/>
          <w:sz w:val="32"/>
          <w:szCs w:val="32"/>
          <w:cs/>
        </w:rPr>
        <w:t xml:space="preserve">ยกตัวอย่าง </w:t>
      </w:r>
      <w:r w:rsidRPr="001842D3">
        <w:rPr>
          <w:rFonts w:ascii="TH SarabunPSK" w:eastAsia="Times New Roman" w:hAnsi="TH SarabunPSK" w:cs="TH SarabunPSK"/>
          <w:color w:val="000000"/>
          <w:sz w:val="32"/>
          <w:szCs w:val="32"/>
        </w:rPr>
        <w:t xml:space="preserve">1 </w:t>
      </w:r>
      <w:r w:rsidRPr="001842D3">
        <w:rPr>
          <w:rFonts w:ascii="TH SarabunPSK" w:eastAsia="Times New Roman" w:hAnsi="TH SarabunPSK" w:cs="TH SarabunPSK" w:hint="cs"/>
          <w:color w:val="000000"/>
          <w:sz w:val="32"/>
          <w:szCs w:val="32"/>
          <w:cs/>
        </w:rPr>
        <w:t>หน่วยงาน</w:t>
      </w:r>
    </w:p>
    <w:p w:rsidR="00067464" w:rsidRPr="00EA4D1C" w:rsidRDefault="00067464" w:rsidP="00067464">
      <w:pPr>
        <w:spacing w:line="0" w:lineRule="atLeast"/>
        <w:ind w:left="273" w:firstLine="720"/>
        <w:jc w:val="thaiDistribute"/>
        <w:rPr>
          <w:rFonts w:ascii="TH SarabunPSK" w:hAnsi="TH SarabunPSK" w:cs="TH SarabunPSK"/>
          <w:b/>
          <w:bCs/>
          <w:color w:val="000000"/>
          <w:kern w:val="24"/>
          <w:sz w:val="32"/>
          <w:szCs w:val="32"/>
        </w:rPr>
      </w:pPr>
      <w:r w:rsidRPr="00EA4D1C">
        <w:rPr>
          <w:rFonts w:ascii="TH SarabunPSK" w:eastAsia="Times New Roman" w:hAnsi="TH SarabunPSK" w:cs="TH SarabunPSK"/>
          <w:color w:val="000000"/>
          <w:sz w:val="32"/>
          <w:szCs w:val="32"/>
        </w:rPr>
        <w:t xml:space="preserve">3. </w:t>
      </w:r>
      <w:r w:rsidRPr="00EA4D1C">
        <w:rPr>
          <w:rFonts w:ascii="TH SarabunPSK" w:eastAsia="Times New Roman" w:hAnsi="TH SarabunPSK" w:cs="TH SarabunPSK" w:hint="cs"/>
          <w:color w:val="000000"/>
          <w:sz w:val="32"/>
          <w:szCs w:val="32"/>
          <w:cs/>
        </w:rPr>
        <w:t xml:space="preserve">ในตารางผู้รับผิดชอบตัวชี้วัด </w:t>
      </w:r>
      <w:r w:rsidRPr="00EA4D1C">
        <w:rPr>
          <w:rFonts w:ascii="TH SarabunPSK" w:eastAsia="Times New Roman" w:hAnsi="TH SarabunPSK" w:cs="TH SarabunPSK"/>
          <w:color w:val="000000"/>
          <w:sz w:val="32"/>
          <w:szCs w:val="32"/>
          <w:cs/>
        </w:rPr>
        <w:t>(</w:t>
      </w:r>
      <w:r w:rsidRPr="00EA4D1C">
        <w:rPr>
          <w:rFonts w:ascii="TH SarabunPSK" w:eastAsia="Times New Roman" w:hAnsi="TH SarabunPSK" w:cs="TH SarabunPSK"/>
          <w:color w:val="000000"/>
          <w:sz w:val="32"/>
          <w:szCs w:val="32"/>
        </w:rPr>
        <w:t>Owner Supporter Matrix)</w:t>
      </w:r>
      <w:r w:rsidRPr="00EA4D1C">
        <w:rPr>
          <w:rFonts w:ascii="TH SarabunPSK" w:eastAsia="Times New Roman" w:hAnsi="TH SarabunPSK" w:cs="TH SarabunPSK" w:hint="cs"/>
          <w:color w:val="000000"/>
          <w:sz w:val="32"/>
          <w:szCs w:val="32"/>
          <w:cs/>
        </w:rPr>
        <w:t xml:space="preserve"> ให้ใส่ </w:t>
      </w:r>
      <w:r w:rsidRPr="00EA4D1C">
        <w:rPr>
          <w:rFonts w:ascii="TH SarabunPSK" w:eastAsia="Times New Roman" w:hAnsi="TH SarabunPSK" w:cs="TH SarabunPSK"/>
          <w:color w:val="000000"/>
          <w:sz w:val="32"/>
          <w:szCs w:val="32"/>
        </w:rPr>
        <w:t xml:space="preserve">O </w:t>
      </w:r>
      <w:r w:rsidRPr="00EA4D1C">
        <w:rPr>
          <w:rFonts w:ascii="TH SarabunPSK" w:eastAsia="Times New Roman" w:hAnsi="TH SarabunPSK" w:cs="TH SarabunPSK" w:hint="cs"/>
          <w:color w:val="000000"/>
          <w:sz w:val="32"/>
          <w:szCs w:val="32"/>
          <w:cs/>
        </w:rPr>
        <w:t xml:space="preserve">หรือ </w:t>
      </w:r>
      <w:r w:rsidRPr="00EA4D1C">
        <w:rPr>
          <w:rFonts w:ascii="TH SarabunPSK" w:eastAsia="Times New Roman" w:hAnsi="TH SarabunPSK" w:cs="TH SarabunPSK"/>
          <w:color w:val="000000"/>
          <w:sz w:val="32"/>
          <w:szCs w:val="32"/>
        </w:rPr>
        <w:t xml:space="preserve">S </w:t>
      </w:r>
      <w:r w:rsidRPr="00EA4D1C">
        <w:rPr>
          <w:rFonts w:ascii="TH SarabunPSK" w:eastAsia="Times New Roman" w:hAnsi="TH SarabunPSK" w:cs="TH SarabunPSK" w:hint="cs"/>
          <w:color w:val="000000"/>
          <w:sz w:val="32"/>
          <w:szCs w:val="32"/>
          <w:cs/>
        </w:rPr>
        <w:t xml:space="preserve">หรือ </w:t>
      </w:r>
      <w:r w:rsidRPr="00EA4D1C">
        <w:rPr>
          <w:rFonts w:ascii="TH SarabunPSK" w:eastAsia="Times New Roman" w:hAnsi="TH SarabunPSK" w:cs="TH SarabunPSK"/>
          <w:color w:val="000000"/>
          <w:sz w:val="32"/>
          <w:szCs w:val="32"/>
          <w:cs/>
        </w:rPr>
        <w:t>–</w:t>
      </w:r>
      <w:r w:rsidRPr="00EA4D1C">
        <w:rPr>
          <w:rFonts w:ascii="TH SarabunPSK" w:eastAsia="Times New Roman" w:hAnsi="TH SarabunPSK" w:cs="TH SarabunPSK" w:hint="cs"/>
          <w:color w:val="000000"/>
          <w:sz w:val="32"/>
          <w:szCs w:val="32"/>
          <w:cs/>
        </w:rPr>
        <w:t xml:space="preserve"> โดย </w:t>
      </w:r>
      <w:r w:rsidRPr="00EA4D1C">
        <w:rPr>
          <w:rFonts w:ascii="TH SarabunPSK" w:eastAsia="Times New Roman" w:hAnsi="TH SarabunPSK" w:cs="TH SarabunPSK"/>
          <w:color w:val="000000"/>
          <w:sz w:val="32"/>
          <w:szCs w:val="32"/>
        </w:rPr>
        <w:t xml:space="preserve">O </w:t>
      </w:r>
      <w:r w:rsidRPr="00EA4D1C">
        <w:rPr>
          <w:rFonts w:ascii="TH SarabunPSK" w:eastAsia="Times New Roman" w:hAnsi="TH SarabunPSK" w:cs="TH SarabunPSK"/>
          <w:color w:val="000000"/>
          <w:sz w:val="32"/>
          <w:szCs w:val="32"/>
          <w:cs/>
        </w:rPr>
        <w:t>หมายถึงผู้รับผิดชอบหลัก (</w:t>
      </w:r>
      <w:r w:rsidRPr="00EA4D1C">
        <w:rPr>
          <w:rFonts w:ascii="TH SarabunPSK" w:eastAsia="Times New Roman" w:hAnsi="TH SarabunPSK" w:cs="TH SarabunPSK"/>
          <w:color w:val="000000"/>
          <w:sz w:val="32"/>
          <w:szCs w:val="32"/>
        </w:rPr>
        <w:t xml:space="preserve">Owner) </w:t>
      </w:r>
      <w:r w:rsidRPr="00EA4D1C">
        <w:rPr>
          <w:rFonts w:ascii="TH SarabunPSK" w:eastAsia="Times New Roman" w:hAnsi="TH SarabunPSK" w:cs="TH SarabunPSK"/>
          <w:color w:val="000000"/>
          <w:sz w:val="32"/>
          <w:szCs w:val="32"/>
          <w:cs/>
        </w:rPr>
        <w:t>ในตัวชี้วัดนั้น</w:t>
      </w:r>
    </w:p>
    <w:p w:rsidR="00067464" w:rsidRPr="00EA4D1C" w:rsidRDefault="00067464" w:rsidP="00067464">
      <w:pPr>
        <w:spacing w:line="0" w:lineRule="atLeast"/>
        <w:ind w:left="720" w:firstLine="7502"/>
        <w:jc w:val="thaiDistribute"/>
        <w:rPr>
          <w:rFonts w:ascii="TH SarabunPSK" w:hAnsi="TH SarabunPSK" w:cs="TH SarabunPSK"/>
          <w:b/>
          <w:bCs/>
          <w:color w:val="000000"/>
          <w:kern w:val="24"/>
          <w:sz w:val="32"/>
          <w:szCs w:val="32"/>
        </w:rPr>
      </w:pPr>
      <w:r w:rsidRPr="00EA4D1C">
        <w:rPr>
          <w:rFonts w:ascii="TH SarabunPSK" w:eastAsia="Times New Roman" w:hAnsi="TH SarabunPSK" w:cs="TH SarabunPSK"/>
          <w:color w:val="000000"/>
          <w:sz w:val="32"/>
          <w:szCs w:val="32"/>
        </w:rPr>
        <w:t xml:space="preserve">    S </w:t>
      </w:r>
      <w:r w:rsidRPr="00EA4D1C">
        <w:rPr>
          <w:rFonts w:ascii="TH SarabunPSK" w:eastAsia="Times New Roman" w:hAnsi="TH SarabunPSK" w:cs="TH SarabunPSK"/>
          <w:color w:val="000000"/>
          <w:sz w:val="32"/>
          <w:szCs w:val="32"/>
          <w:cs/>
        </w:rPr>
        <w:t>หมายถึงผู้สนับสนุน (</w:t>
      </w:r>
      <w:r w:rsidRPr="00EA4D1C">
        <w:rPr>
          <w:rFonts w:ascii="TH SarabunPSK" w:eastAsia="Times New Roman" w:hAnsi="TH SarabunPSK" w:cs="TH SarabunPSK"/>
          <w:color w:val="000000"/>
          <w:sz w:val="32"/>
          <w:szCs w:val="32"/>
        </w:rPr>
        <w:t xml:space="preserve">Supporter) </w:t>
      </w:r>
      <w:r w:rsidRPr="00EA4D1C">
        <w:rPr>
          <w:rFonts w:ascii="TH SarabunPSK" w:eastAsia="Times New Roman" w:hAnsi="TH SarabunPSK" w:cs="TH SarabunPSK"/>
          <w:color w:val="000000"/>
          <w:sz w:val="32"/>
          <w:szCs w:val="32"/>
          <w:cs/>
        </w:rPr>
        <w:t>ในตัวชี้วัดนั้น</w:t>
      </w:r>
    </w:p>
    <w:p w:rsidR="00067464" w:rsidRPr="001842D3" w:rsidRDefault="00067464" w:rsidP="00067464">
      <w:pPr>
        <w:spacing w:line="0" w:lineRule="atLeast"/>
        <w:ind w:firstLine="8505"/>
        <w:jc w:val="thaiDistribute"/>
        <w:rPr>
          <w:rFonts w:ascii="TH SarabunPSK" w:hAnsi="TH SarabunPSK" w:cs="TH SarabunPSK"/>
          <w:b/>
          <w:bCs/>
          <w:color w:val="000000"/>
          <w:kern w:val="24"/>
          <w:sz w:val="32"/>
          <w:szCs w:val="32"/>
          <w:cs/>
        </w:rPr>
      </w:pPr>
      <w:r w:rsidRPr="00EA4D1C">
        <w:rPr>
          <w:rFonts w:ascii="TH SarabunPSK" w:eastAsia="Times New Roman" w:hAnsi="TH SarabunPSK" w:cs="TH SarabunPSK"/>
          <w:color w:val="000000"/>
          <w:sz w:val="32"/>
          <w:szCs w:val="32"/>
          <w:cs/>
        </w:rPr>
        <w:t>–</w:t>
      </w:r>
      <w:r w:rsidRPr="00EA4D1C">
        <w:rPr>
          <w:rFonts w:ascii="TH SarabunPSK" w:eastAsia="Times New Roman" w:hAnsi="TH SarabunPSK" w:cs="TH SarabunPSK"/>
          <w:color w:val="000000"/>
          <w:sz w:val="32"/>
          <w:szCs w:val="32"/>
        </w:rPr>
        <w:t xml:space="preserve"> </w:t>
      </w:r>
      <w:r w:rsidRPr="00EA4D1C">
        <w:rPr>
          <w:rFonts w:ascii="TH SarabunPSK" w:eastAsia="Times New Roman" w:hAnsi="TH SarabunPSK" w:cs="TH SarabunPSK"/>
          <w:color w:val="000000"/>
          <w:sz w:val="32"/>
          <w:szCs w:val="32"/>
          <w:cs/>
        </w:rPr>
        <w:t>หมายถึงผู้ไม่เกี่ยวข้องในตัวชี้วัดนั้น</w:t>
      </w:r>
    </w:p>
    <w:p w:rsidR="00067464" w:rsidRPr="001842D3"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F051B4" w:rsidRDefault="00F051B4" w:rsidP="00067464">
      <w:pPr>
        <w:spacing w:line="0" w:lineRule="atLeast"/>
        <w:jc w:val="thaiDistribute"/>
        <w:rPr>
          <w:rFonts w:ascii="TH SarabunPSK" w:hAnsi="TH SarabunPSK" w:cs="TH SarabunPSK"/>
          <w:b/>
          <w:bCs/>
          <w:color w:val="000000"/>
          <w:kern w:val="24"/>
          <w:sz w:val="32"/>
          <w:szCs w:val="32"/>
        </w:rPr>
      </w:pPr>
    </w:p>
    <w:p w:rsidR="00F051B4" w:rsidRDefault="00F051B4" w:rsidP="00067464">
      <w:pPr>
        <w:spacing w:line="0" w:lineRule="atLeast"/>
        <w:jc w:val="thaiDistribute"/>
        <w:rPr>
          <w:rFonts w:ascii="TH SarabunPSK" w:hAnsi="TH SarabunPSK" w:cs="TH SarabunPSK"/>
          <w:b/>
          <w:bCs/>
          <w:color w:val="000000"/>
          <w:kern w:val="24"/>
          <w:sz w:val="32"/>
          <w:szCs w:val="32"/>
        </w:rPr>
      </w:pPr>
    </w:p>
    <w:p w:rsidR="00F051B4" w:rsidRDefault="00F051B4" w:rsidP="00067464">
      <w:pPr>
        <w:spacing w:line="0" w:lineRule="atLeast"/>
        <w:jc w:val="thaiDistribute"/>
        <w:rPr>
          <w:rFonts w:ascii="TH SarabunPSK" w:hAnsi="TH SarabunPSK" w:cs="TH SarabunPSK"/>
          <w:b/>
          <w:bCs/>
          <w:color w:val="000000"/>
          <w:kern w:val="24"/>
          <w:sz w:val="32"/>
          <w:szCs w:val="32"/>
        </w:rPr>
      </w:pPr>
    </w:p>
    <w:p w:rsidR="00F051B4" w:rsidRPr="001842D3" w:rsidRDefault="00F051B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Pr="001842D3" w:rsidRDefault="00067464" w:rsidP="00067464">
      <w:pPr>
        <w:spacing w:line="0" w:lineRule="atLeast"/>
        <w:jc w:val="thaiDistribute"/>
        <w:rPr>
          <w:rFonts w:ascii="TH SarabunPSK" w:hAnsi="TH SarabunPSK" w:cs="TH SarabunPSK"/>
          <w:b/>
          <w:bCs/>
          <w:color w:val="000000"/>
          <w:kern w:val="24"/>
          <w:sz w:val="32"/>
          <w:szCs w:val="32"/>
        </w:rPr>
      </w:pPr>
    </w:p>
    <w:p w:rsidR="00067464" w:rsidRPr="001842D3" w:rsidRDefault="00067464" w:rsidP="00067464">
      <w:pPr>
        <w:spacing w:line="0" w:lineRule="atLeast"/>
        <w:jc w:val="thaiDistribute"/>
        <w:rPr>
          <w:rFonts w:ascii="TH SarabunPSK" w:hAnsi="TH SarabunPSK" w:cs="TH SarabunPSK"/>
          <w:b/>
          <w:bCs/>
          <w:color w:val="000000"/>
          <w:kern w:val="24"/>
          <w:sz w:val="32"/>
          <w:szCs w:val="32"/>
        </w:rPr>
      </w:pPr>
    </w:p>
    <w:p w:rsidR="00067464" w:rsidRPr="001842D3" w:rsidRDefault="00067464" w:rsidP="00067464">
      <w:pPr>
        <w:spacing w:line="0" w:lineRule="atLeast"/>
        <w:jc w:val="thaiDistribute"/>
        <w:rPr>
          <w:rFonts w:ascii="TH SarabunPSK" w:hAnsi="TH SarabunPSK" w:cs="TH SarabunPSK"/>
          <w:b/>
          <w:bCs/>
          <w:color w:val="000000"/>
          <w:kern w:val="24"/>
          <w:sz w:val="32"/>
          <w:szCs w:val="32"/>
        </w:rPr>
      </w:pPr>
    </w:p>
    <w:p w:rsidR="00067464" w:rsidRPr="001842D3" w:rsidRDefault="00067464" w:rsidP="00067464">
      <w:pPr>
        <w:spacing w:line="0" w:lineRule="atLeast"/>
        <w:jc w:val="thaiDistribute"/>
        <w:rPr>
          <w:rFonts w:ascii="TH SarabunPSK" w:hAnsi="TH SarabunPSK" w:cs="TH SarabunPSK"/>
          <w:b/>
          <w:bCs/>
          <w:color w:val="000000"/>
          <w:kern w:val="24"/>
          <w:sz w:val="32"/>
          <w:szCs w:val="32"/>
        </w:rPr>
      </w:pPr>
      <w:r w:rsidRPr="001842D3">
        <w:rPr>
          <w:rFonts w:ascii="TH SarabunPSK" w:hAnsi="TH SarabunPSK" w:cs="TH SarabunPSK"/>
          <w:b/>
          <w:bCs/>
          <w:color w:val="000000"/>
          <w:kern w:val="24"/>
          <w:sz w:val="32"/>
          <w:szCs w:val="32"/>
          <w:cs/>
        </w:rPr>
        <w:lastRenderedPageBreak/>
        <w:t xml:space="preserve">ระดับที่ </w:t>
      </w:r>
      <w:r w:rsidRPr="001842D3">
        <w:rPr>
          <w:rFonts w:ascii="TH SarabunPSK" w:hAnsi="TH SarabunPSK" w:cs="TH SarabunPSK"/>
          <w:b/>
          <w:bCs/>
          <w:color w:val="000000"/>
          <w:kern w:val="24"/>
          <w:sz w:val="32"/>
          <w:szCs w:val="32"/>
        </w:rPr>
        <w:t xml:space="preserve">3 </w:t>
      </w:r>
      <w:r w:rsidRPr="001842D3">
        <w:rPr>
          <w:rFonts w:ascii="TH SarabunPSK" w:hAnsi="TH SarabunPSK" w:cs="TH SarabunPSK"/>
          <w:b/>
          <w:bCs/>
          <w:color w:val="000000"/>
          <w:kern w:val="24"/>
          <w:sz w:val="32"/>
          <w:szCs w:val="32"/>
          <w:cs/>
        </w:rPr>
        <w:t>การกำหนดตัวชี้วัดและเป้าหมายระดับบุคคลที่มีความท้าทายมากขึ้น</w:t>
      </w:r>
    </w:p>
    <w:tbl>
      <w:tblPr>
        <w:tblW w:w="5000" w:type="pct"/>
        <w:tblLook w:val="04A0"/>
      </w:tblPr>
      <w:tblGrid>
        <w:gridCol w:w="2638"/>
        <w:gridCol w:w="10538"/>
      </w:tblGrid>
      <w:tr w:rsidR="00067464" w:rsidRPr="001842D3" w:rsidTr="0078347C">
        <w:trPr>
          <w:trHeight w:val="360"/>
        </w:trPr>
        <w:tc>
          <w:tcPr>
            <w:tcW w:w="1001"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cs/>
              </w:rPr>
              <w:t>หน่วยงาน</w:t>
            </w:r>
          </w:p>
        </w:tc>
        <w:tc>
          <w:tcPr>
            <w:tcW w:w="3999" w:type="pct"/>
            <w:tcBorders>
              <w:top w:val="single" w:sz="4" w:space="0" w:color="auto"/>
              <w:left w:val="nil"/>
              <w:bottom w:val="single" w:sz="4" w:space="0" w:color="auto"/>
              <w:right w:val="single" w:sz="4" w:space="0" w:color="000000"/>
            </w:tcBorders>
            <w:shd w:val="clear" w:color="auto" w:fill="C6D9F1"/>
            <w:vAlign w:val="center"/>
            <w:hideMark/>
          </w:tcPr>
          <w:p w:rsidR="00067464" w:rsidRPr="001842D3" w:rsidRDefault="00067464" w:rsidP="0078347C">
            <w:pPr>
              <w:jc w:val="cente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cs/>
              </w:rPr>
              <w:t>แนวทางการกำหนดตัวชี้วัดและเป้าหมายระดับบุคคลที่มีความท้าทายเพิ่มมากขึ้น</w:t>
            </w:r>
          </w:p>
        </w:tc>
      </w:tr>
      <w:tr w:rsidR="00067464" w:rsidRPr="001842D3" w:rsidTr="0078347C">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067464" w:rsidRPr="001842D3" w:rsidTr="0078347C">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067464" w:rsidRPr="001842D3" w:rsidTr="0078347C">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067464" w:rsidRPr="001842D3" w:rsidTr="0078347C">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067464" w:rsidRPr="001842D3" w:rsidTr="0078347C">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r w:rsidR="00067464" w:rsidRPr="001842D3" w:rsidTr="0078347C">
        <w:trPr>
          <w:trHeight w:val="360"/>
        </w:trPr>
        <w:tc>
          <w:tcPr>
            <w:tcW w:w="1001"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3999" w:type="pct"/>
            <w:tcBorders>
              <w:top w:val="single" w:sz="4" w:space="0" w:color="auto"/>
              <w:left w:val="nil"/>
              <w:bottom w:val="single" w:sz="4" w:space="0" w:color="auto"/>
              <w:right w:val="single" w:sz="4" w:space="0" w:color="000000"/>
            </w:tcBorders>
            <w:shd w:val="clear" w:color="auto" w:fill="auto"/>
            <w:vAlign w:val="center"/>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r>
    </w:tbl>
    <w:p w:rsidR="00067464" w:rsidRPr="001842D3" w:rsidRDefault="00067464" w:rsidP="00067464">
      <w:pPr>
        <w:spacing w:line="0" w:lineRule="atLeast"/>
        <w:jc w:val="thaiDistribute"/>
        <w:rPr>
          <w:rFonts w:ascii="TH SarabunPSK" w:hAnsi="TH SarabunPSK" w:cs="TH SarabunPSK"/>
          <w:color w:val="000000"/>
          <w:kern w:val="24"/>
          <w:sz w:val="32"/>
          <w:szCs w:val="32"/>
          <w:cs/>
        </w:rPr>
      </w:pPr>
      <w:r w:rsidRPr="001842D3">
        <w:rPr>
          <w:rFonts w:ascii="TH SarabunPSK" w:hAnsi="TH SarabunPSK" w:cs="TH SarabunPSK"/>
          <w:color w:val="000000"/>
          <w:kern w:val="24"/>
          <w:sz w:val="32"/>
          <w:szCs w:val="32"/>
          <w:u w:val="single"/>
          <w:cs/>
        </w:rPr>
        <w:t>หมายเหตุ</w:t>
      </w:r>
      <w:r w:rsidRPr="001842D3">
        <w:rPr>
          <w:rFonts w:ascii="TH SarabunPSK" w:hAnsi="TH SarabunPSK" w:cs="TH SarabunPSK" w:hint="cs"/>
          <w:color w:val="000000"/>
          <w:kern w:val="24"/>
          <w:sz w:val="32"/>
          <w:szCs w:val="32"/>
          <w:cs/>
        </w:rPr>
        <w:t xml:space="preserve">    </w:t>
      </w:r>
      <w:r w:rsidRPr="001842D3">
        <w:rPr>
          <w:rFonts w:ascii="TH SarabunPSK" w:hAnsi="TH SarabunPSK" w:cs="TH SarabunPSK"/>
          <w:color w:val="000000"/>
          <w:kern w:val="24"/>
          <w:sz w:val="32"/>
          <w:szCs w:val="32"/>
          <w:cs/>
        </w:rPr>
        <w:t>ยกตัวอย่าง</w:t>
      </w:r>
      <w:r w:rsidRPr="001842D3">
        <w:rPr>
          <w:rFonts w:ascii="TH SarabunPSK" w:hAnsi="TH SarabunPSK" w:cs="TH SarabunPSK" w:hint="cs"/>
          <w:color w:val="000000"/>
          <w:kern w:val="24"/>
          <w:sz w:val="32"/>
          <w:szCs w:val="32"/>
          <w:cs/>
        </w:rPr>
        <w:t>หน่วยงานที่มอบหมายให้</w:t>
      </w:r>
      <w:r w:rsidRPr="001842D3">
        <w:rPr>
          <w:rFonts w:ascii="TH SarabunPSK" w:hAnsi="TH SarabunPSK" w:cs="TH SarabunPSK"/>
          <w:color w:val="000000"/>
          <w:kern w:val="24"/>
          <w:sz w:val="32"/>
          <w:szCs w:val="32"/>
          <w:cs/>
        </w:rPr>
        <w:t>บุคลากรได้รับการกำหนดเป้าหมายให้ท้าทายยิ่งขึ้นเพื่อประกอบคำอธิบายแนวทาง</w:t>
      </w:r>
    </w:p>
    <w:p w:rsidR="00067464" w:rsidRPr="001842D3" w:rsidRDefault="00067464" w:rsidP="00067464">
      <w:pPr>
        <w:spacing w:line="0" w:lineRule="atLeast"/>
        <w:jc w:val="thaiDistribute"/>
        <w:rPr>
          <w:rFonts w:ascii="TH SarabunPSK" w:hAnsi="TH SarabunPSK" w:cs="TH SarabunPSK"/>
          <w:b/>
          <w:bCs/>
          <w:color w:val="000000"/>
          <w:kern w:val="24"/>
          <w:sz w:val="32"/>
          <w:szCs w:val="32"/>
        </w:rPr>
      </w:pPr>
    </w:p>
    <w:p w:rsidR="00067464" w:rsidRPr="001842D3" w:rsidRDefault="00067464" w:rsidP="00067464">
      <w:pPr>
        <w:spacing w:line="0" w:lineRule="atLeast"/>
        <w:jc w:val="thaiDistribute"/>
        <w:rPr>
          <w:rFonts w:ascii="TH SarabunPSK" w:eastAsia="Times New Roman" w:hAnsi="TH SarabunPSK" w:cs="TH SarabunPSK"/>
          <w:b/>
          <w:bCs/>
          <w:color w:val="000000"/>
          <w:sz w:val="32"/>
          <w:szCs w:val="32"/>
        </w:rPr>
      </w:pPr>
      <w:r w:rsidRPr="001842D3">
        <w:rPr>
          <w:rFonts w:ascii="TH SarabunPSK" w:hAnsi="TH SarabunPSK" w:cs="TH SarabunPSK"/>
          <w:b/>
          <w:bCs/>
          <w:color w:val="000000"/>
          <w:kern w:val="24"/>
          <w:sz w:val="32"/>
          <w:szCs w:val="32"/>
          <w:cs/>
        </w:rPr>
        <w:t>ระดับ</w:t>
      </w:r>
      <w:r w:rsidRPr="001842D3">
        <w:rPr>
          <w:rFonts w:ascii="TH SarabunPSK" w:hAnsi="TH SarabunPSK" w:cs="TH SarabunPSK" w:hint="cs"/>
          <w:b/>
          <w:bCs/>
          <w:color w:val="000000"/>
          <w:kern w:val="24"/>
          <w:sz w:val="32"/>
          <w:szCs w:val="32"/>
          <w:cs/>
        </w:rPr>
        <w:t xml:space="preserve"> </w:t>
      </w:r>
      <w:r w:rsidRPr="001842D3">
        <w:rPr>
          <w:rFonts w:ascii="TH SarabunPSK" w:hAnsi="TH SarabunPSK" w:cs="TH SarabunPSK"/>
          <w:b/>
          <w:bCs/>
          <w:color w:val="000000"/>
          <w:kern w:val="24"/>
          <w:sz w:val="32"/>
          <w:szCs w:val="32"/>
        </w:rPr>
        <w:t xml:space="preserve">4 </w:t>
      </w:r>
      <w:r w:rsidRPr="001842D3">
        <w:rPr>
          <w:rFonts w:ascii="TH SarabunPSK" w:hAnsi="TH SarabunPSK" w:cs="TH SarabunPSK" w:hint="cs"/>
          <w:b/>
          <w:bCs/>
          <w:color w:val="000000"/>
          <w:kern w:val="24"/>
          <w:sz w:val="32"/>
          <w:szCs w:val="32"/>
          <w:cs/>
        </w:rPr>
        <w:t xml:space="preserve">และ </w:t>
      </w:r>
      <w:r w:rsidRPr="001842D3">
        <w:rPr>
          <w:rFonts w:ascii="TH SarabunPSK" w:hAnsi="TH SarabunPSK" w:cs="TH SarabunPSK"/>
          <w:b/>
          <w:bCs/>
          <w:color w:val="000000"/>
          <w:kern w:val="24"/>
          <w:sz w:val="32"/>
          <w:szCs w:val="32"/>
        </w:rPr>
        <w:t xml:space="preserve">5 </w:t>
      </w:r>
      <w:r w:rsidRPr="001842D3">
        <w:rPr>
          <w:rFonts w:ascii="TH SarabunPSK" w:eastAsia="Times New Roman" w:hAnsi="TH SarabunPSK" w:cs="TH SarabunPSK"/>
          <w:b/>
          <w:bCs/>
          <w:color w:val="000000"/>
          <w:sz w:val="32"/>
          <w:szCs w:val="32"/>
          <w:cs/>
        </w:rPr>
        <w:t>ระบบการสื่อสาร</w:t>
      </w:r>
      <w:r w:rsidRPr="001842D3">
        <w:rPr>
          <w:rFonts w:ascii="TH SarabunPSK" w:eastAsia="Times New Roman" w:hAnsi="TH SarabunPSK" w:cs="TH SarabunPSK" w:hint="cs"/>
          <w:b/>
          <w:bCs/>
          <w:color w:val="000000"/>
          <w:sz w:val="32"/>
          <w:szCs w:val="32"/>
          <w:cs/>
        </w:rPr>
        <w:t>และติดตาม</w:t>
      </w:r>
      <w:r w:rsidRPr="001842D3">
        <w:rPr>
          <w:rFonts w:ascii="TH SarabunPSK" w:eastAsia="Times New Roman" w:hAnsi="TH SarabunPSK" w:cs="TH SarabunPSK"/>
          <w:b/>
          <w:bCs/>
          <w:color w:val="000000"/>
          <w:sz w:val="32"/>
          <w:szCs w:val="32"/>
          <w:cs/>
        </w:rPr>
        <w:t>ตัวชี้วัดระดับบุคคล</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980"/>
        <w:gridCol w:w="1801"/>
        <w:gridCol w:w="2158"/>
        <w:gridCol w:w="1982"/>
        <w:gridCol w:w="2789"/>
      </w:tblGrid>
      <w:tr w:rsidR="00067464" w:rsidRPr="001842D3" w:rsidTr="0078347C">
        <w:trPr>
          <w:trHeight w:val="1085"/>
        </w:trPr>
        <w:tc>
          <w:tcPr>
            <w:tcW w:w="930" w:type="pct"/>
            <w:shd w:val="clear" w:color="auto" w:fill="C6D9F1"/>
            <w:hideMark/>
          </w:tcPr>
          <w:p w:rsidR="00067464" w:rsidRPr="001842D3" w:rsidRDefault="00067464" w:rsidP="0078347C">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(1)</w:t>
            </w:r>
          </w:p>
          <w:p w:rsidR="00067464" w:rsidRPr="001842D3" w:rsidRDefault="00067464" w:rsidP="0078347C">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กิจกรรม/วิธีการ</w:t>
            </w:r>
          </w:p>
        </w:tc>
        <w:tc>
          <w:tcPr>
            <w:tcW w:w="752" w:type="pct"/>
            <w:shd w:val="clear" w:color="auto" w:fill="C6D9F1"/>
            <w:noWrap/>
            <w:hideMark/>
          </w:tcPr>
          <w:p w:rsidR="00067464" w:rsidRPr="001842D3" w:rsidRDefault="00067464" w:rsidP="0078347C">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(2)</w:t>
            </w:r>
          </w:p>
          <w:p w:rsidR="00067464" w:rsidRPr="001842D3" w:rsidRDefault="00067464" w:rsidP="0078347C">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ผู้รับผิดชอบ</w:t>
            </w:r>
          </w:p>
        </w:tc>
        <w:tc>
          <w:tcPr>
            <w:tcW w:w="684" w:type="pct"/>
            <w:shd w:val="clear" w:color="auto" w:fill="C6D9F1"/>
            <w:noWrap/>
            <w:hideMark/>
          </w:tcPr>
          <w:p w:rsidR="00067464" w:rsidRPr="001842D3" w:rsidRDefault="00067464" w:rsidP="0078347C">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(3)</w:t>
            </w:r>
          </w:p>
          <w:p w:rsidR="00067464" w:rsidRPr="001842D3" w:rsidRDefault="00067464" w:rsidP="0078347C">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ความถี่</w:t>
            </w:r>
          </w:p>
        </w:tc>
        <w:tc>
          <w:tcPr>
            <w:tcW w:w="820" w:type="pct"/>
            <w:shd w:val="clear" w:color="auto" w:fill="C6D9F1"/>
          </w:tcPr>
          <w:p w:rsidR="00067464" w:rsidRPr="001842D3" w:rsidRDefault="00067464" w:rsidP="0078347C">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(4)</w:t>
            </w:r>
          </w:p>
          <w:p w:rsidR="00067464" w:rsidRPr="001842D3" w:rsidRDefault="00067464" w:rsidP="0078347C">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hint="cs"/>
                <w:b/>
                <w:bCs/>
                <w:color w:val="000000"/>
                <w:sz w:val="32"/>
                <w:szCs w:val="32"/>
                <w:cs/>
              </w:rPr>
              <w:t>รูปแบบการ</w:t>
            </w:r>
            <w:r w:rsidRPr="001842D3">
              <w:rPr>
                <w:rFonts w:ascii="TH SarabunPSK" w:eastAsia="Times New Roman" w:hAnsi="TH SarabunPSK" w:cs="TH SarabunPSK"/>
                <w:b/>
                <w:bCs/>
                <w:color w:val="000000"/>
                <w:sz w:val="32"/>
                <w:szCs w:val="32"/>
              </w:rPr>
              <w:br/>
            </w:r>
            <w:r w:rsidRPr="001842D3">
              <w:rPr>
                <w:rFonts w:ascii="TH SarabunPSK" w:eastAsia="Times New Roman" w:hAnsi="TH SarabunPSK" w:cs="TH SarabunPSK" w:hint="cs"/>
                <w:b/>
                <w:bCs/>
                <w:color w:val="000000"/>
                <w:sz w:val="32"/>
                <w:szCs w:val="32"/>
                <w:cs/>
              </w:rPr>
              <w:t>รายงานผล</w:t>
            </w:r>
          </w:p>
        </w:tc>
        <w:tc>
          <w:tcPr>
            <w:tcW w:w="753" w:type="pct"/>
            <w:shd w:val="clear" w:color="auto" w:fill="C6D9F1"/>
          </w:tcPr>
          <w:p w:rsidR="00067464" w:rsidRPr="001842D3" w:rsidRDefault="00067464" w:rsidP="0078347C">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(5)</w:t>
            </w:r>
          </w:p>
          <w:p w:rsidR="00067464" w:rsidRPr="001842D3" w:rsidRDefault="00067464" w:rsidP="0078347C">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ปัญหาอุปสรรค</w:t>
            </w:r>
          </w:p>
        </w:tc>
        <w:tc>
          <w:tcPr>
            <w:tcW w:w="1060" w:type="pct"/>
            <w:shd w:val="clear" w:color="auto" w:fill="C6D9F1"/>
          </w:tcPr>
          <w:p w:rsidR="00067464" w:rsidRPr="001842D3" w:rsidRDefault="00067464" w:rsidP="0078347C">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rPr>
              <w:t>(6)</w:t>
            </w:r>
          </w:p>
          <w:p w:rsidR="00067464" w:rsidRPr="001842D3" w:rsidRDefault="00067464" w:rsidP="0078347C">
            <w:pPr>
              <w:jc w:val="center"/>
              <w:rPr>
                <w:rFonts w:ascii="TH SarabunPSK" w:eastAsia="Times New Roman" w:hAnsi="TH SarabunPSK" w:cs="TH SarabunPSK"/>
                <w:b/>
                <w:bCs/>
                <w:color w:val="000000"/>
                <w:sz w:val="32"/>
                <w:szCs w:val="32"/>
                <w:cs/>
              </w:rPr>
            </w:pPr>
            <w:r w:rsidRPr="001842D3">
              <w:rPr>
                <w:rFonts w:ascii="TH SarabunPSK" w:eastAsia="Times New Roman" w:hAnsi="TH SarabunPSK" w:cs="TH SarabunPSK"/>
                <w:b/>
                <w:bCs/>
                <w:color w:val="000000"/>
                <w:sz w:val="32"/>
                <w:szCs w:val="32"/>
                <w:cs/>
              </w:rPr>
              <w:t>ข้อเสนอแนะในการพัฒนา</w:t>
            </w:r>
          </w:p>
        </w:tc>
      </w:tr>
      <w:tr w:rsidR="00067464" w:rsidRPr="001842D3" w:rsidTr="0078347C">
        <w:trPr>
          <w:trHeight w:val="360"/>
        </w:trPr>
        <w:tc>
          <w:tcPr>
            <w:tcW w:w="930" w:type="pct"/>
            <w:shd w:val="clear" w:color="auto" w:fill="FFFFFF"/>
            <w:noWrap/>
            <w:hideMark/>
          </w:tcPr>
          <w:p w:rsidR="00067464" w:rsidRPr="001842D3" w:rsidRDefault="00067464" w:rsidP="0078347C">
            <w:pPr>
              <w:rPr>
                <w:rFonts w:ascii="TH SarabunPSK" w:eastAsia="Times New Roman" w:hAnsi="TH SarabunPSK" w:cs="TH SarabunPSK"/>
                <w:b/>
                <w:bCs/>
                <w:color w:val="000000"/>
                <w:sz w:val="32"/>
                <w:szCs w:val="32"/>
              </w:rPr>
            </w:pPr>
            <w:r w:rsidRPr="001842D3">
              <w:rPr>
                <w:rFonts w:ascii="TH SarabunPSK" w:eastAsia="Times New Roman" w:hAnsi="TH SarabunPSK" w:cs="TH SarabunPSK"/>
                <w:b/>
                <w:bCs/>
                <w:color w:val="000000"/>
                <w:sz w:val="32"/>
                <w:szCs w:val="32"/>
              </w:rPr>
              <w:t xml:space="preserve"> 1. </w:t>
            </w:r>
            <w:r w:rsidRPr="001842D3">
              <w:rPr>
                <w:rFonts w:ascii="TH SarabunPSK" w:eastAsia="Times New Roman" w:hAnsi="TH SarabunPSK" w:cs="TH SarabunPSK" w:hint="cs"/>
                <w:b/>
                <w:bCs/>
                <w:color w:val="000000"/>
                <w:sz w:val="32"/>
                <w:szCs w:val="32"/>
                <w:cs/>
              </w:rPr>
              <w:t>การสื่อสาร</w:t>
            </w:r>
          </w:p>
        </w:tc>
        <w:tc>
          <w:tcPr>
            <w:tcW w:w="752" w:type="pct"/>
            <w:shd w:val="clear" w:color="auto"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84" w:type="pct"/>
            <w:shd w:val="clear" w:color="auto" w:fill="FFFFFF"/>
            <w:noWrap/>
            <w:hideMark/>
          </w:tcPr>
          <w:p w:rsidR="00067464" w:rsidRPr="001842D3" w:rsidRDefault="00067464" w:rsidP="0078347C">
            <w:pPr>
              <w:jc w:val="center"/>
              <w:rPr>
                <w:rFonts w:ascii="TH SarabunPSK" w:eastAsia="Times New Roman" w:hAnsi="TH SarabunPSK" w:cs="TH SarabunPSK"/>
                <w:color w:val="000000"/>
                <w:sz w:val="32"/>
                <w:szCs w:val="32"/>
              </w:rPr>
            </w:pPr>
          </w:p>
        </w:tc>
        <w:tc>
          <w:tcPr>
            <w:tcW w:w="820" w:type="pct"/>
            <w:shd w:val="clear" w:color="auto" w:fill="FFFFFF"/>
          </w:tcPr>
          <w:p w:rsidR="00067464" w:rsidRPr="001842D3" w:rsidRDefault="00067464" w:rsidP="0078347C">
            <w:pPr>
              <w:jc w:val="center"/>
              <w:rPr>
                <w:rFonts w:ascii="TH SarabunPSK" w:eastAsia="Times New Roman" w:hAnsi="TH SarabunPSK" w:cs="TH SarabunPSK"/>
                <w:color w:val="000000"/>
                <w:sz w:val="32"/>
                <w:szCs w:val="32"/>
              </w:rPr>
            </w:pPr>
          </w:p>
        </w:tc>
        <w:tc>
          <w:tcPr>
            <w:tcW w:w="753" w:type="pct"/>
            <w:shd w:val="clear" w:color="auto" w:fill="FFFFFF"/>
          </w:tcPr>
          <w:p w:rsidR="00067464" w:rsidRPr="001842D3" w:rsidRDefault="00067464" w:rsidP="0078347C">
            <w:pPr>
              <w:jc w:val="center"/>
              <w:rPr>
                <w:rFonts w:ascii="TH SarabunPSK" w:eastAsia="Times New Roman" w:hAnsi="TH SarabunPSK" w:cs="TH SarabunPSK"/>
                <w:color w:val="000000"/>
                <w:sz w:val="32"/>
                <w:szCs w:val="32"/>
              </w:rPr>
            </w:pPr>
          </w:p>
        </w:tc>
        <w:tc>
          <w:tcPr>
            <w:tcW w:w="1060" w:type="pct"/>
            <w:shd w:val="clear" w:color="auto" w:fill="FFFFFF"/>
          </w:tcPr>
          <w:p w:rsidR="00067464" w:rsidRPr="001842D3" w:rsidRDefault="00067464" w:rsidP="0078347C">
            <w:pPr>
              <w:jc w:val="center"/>
              <w:rPr>
                <w:rFonts w:ascii="TH SarabunPSK" w:eastAsia="Times New Roman" w:hAnsi="TH SarabunPSK" w:cs="TH SarabunPSK"/>
                <w:color w:val="000000"/>
                <w:sz w:val="32"/>
                <w:szCs w:val="32"/>
              </w:rPr>
            </w:pPr>
          </w:p>
        </w:tc>
      </w:tr>
      <w:tr w:rsidR="00067464" w:rsidRPr="001842D3" w:rsidTr="0078347C">
        <w:trPr>
          <w:trHeight w:val="360"/>
        </w:trPr>
        <w:tc>
          <w:tcPr>
            <w:tcW w:w="930" w:type="pct"/>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752" w:type="pct"/>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84" w:type="pct"/>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820" w:type="pct"/>
          </w:tcPr>
          <w:p w:rsidR="00067464" w:rsidRPr="001842D3" w:rsidRDefault="00067464" w:rsidP="0078347C">
            <w:pPr>
              <w:jc w:val="center"/>
              <w:rPr>
                <w:rFonts w:ascii="TH SarabunPSK" w:eastAsia="Times New Roman" w:hAnsi="TH SarabunPSK" w:cs="TH SarabunPSK"/>
                <w:color w:val="000000"/>
                <w:sz w:val="32"/>
                <w:szCs w:val="32"/>
              </w:rPr>
            </w:pPr>
          </w:p>
        </w:tc>
        <w:tc>
          <w:tcPr>
            <w:tcW w:w="753" w:type="pct"/>
          </w:tcPr>
          <w:p w:rsidR="00067464" w:rsidRPr="001842D3" w:rsidRDefault="00067464" w:rsidP="0078347C">
            <w:pPr>
              <w:jc w:val="center"/>
              <w:rPr>
                <w:rFonts w:ascii="TH SarabunPSK" w:eastAsia="Times New Roman" w:hAnsi="TH SarabunPSK" w:cs="TH SarabunPSK"/>
                <w:color w:val="000000"/>
                <w:sz w:val="32"/>
                <w:szCs w:val="32"/>
              </w:rPr>
            </w:pPr>
          </w:p>
        </w:tc>
        <w:tc>
          <w:tcPr>
            <w:tcW w:w="1060" w:type="pct"/>
          </w:tcPr>
          <w:p w:rsidR="00067464" w:rsidRPr="001842D3" w:rsidRDefault="00067464" w:rsidP="0078347C">
            <w:pPr>
              <w:jc w:val="center"/>
              <w:rPr>
                <w:rFonts w:ascii="TH SarabunPSK" w:eastAsia="Times New Roman" w:hAnsi="TH SarabunPSK" w:cs="TH SarabunPSK"/>
                <w:color w:val="000000"/>
                <w:sz w:val="32"/>
                <w:szCs w:val="32"/>
              </w:rPr>
            </w:pPr>
          </w:p>
        </w:tc>
      </w:tr>
      <w:tr w:rsidR="00067464" w:rsidRPr="001842D3" w:rsidTr="0078347C">
        <w:trPr>
          <w:trHeight w:val="360"/>
        </w:trPr>
        <w:tc>
          <w:tcPr>
            <w:tcW w:w="930" w:type="pct"/>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p>
        </w:tc>
        <w:tc>
          <w:tcPr>
            <w:tcW w:w="752" w:type="pct"/>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p>
        </w:tc>
        <w:tc>
          <w:tcPr>
            <w:tcW w:w="684" w:type="pct"/>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p>
        </w:tc>
        <w:tc>
          <w:tcPr>
            <w:tcW w:w="820" w:type="pct"/>
          </w:tcPr>
          <w:p w:rsidR="00067464" w:rsidRPr="001842D3" w:rsidRDefault="00067464" w:rsidP="0078347C">
            <w:pPr>
              <w:jc w:val="center"/>
              <w:rPr>
                <w:rFonts w:ascii="TH SarabunPSK" w:eastAsia="Times New Roman" w:hAnsi="TH SarabunPSK" w:cs="TH SarabunPSK"/>
                <w:color w:val="000000"/>
                <w:sz w:val="32"/>
                <w:szCs w:val="32"/>
              </w:rPr>
            </w:pPr>
          </w:p>
        </w:tc>
        <w:tc>
          <w:tcPr>
            <w:tcW w:w="753" w:type="pct"/>
          </w:tcPr>
          <w:p w:rsidR="00067464" w:rsidRPr="001842D3" w:rsidRDefault="00067464" w:rsidP="0078347C">
            <w:pPr>
              <w:jc w:val="center"/>
              <w:rPr>
                <w:rFonts w:ascii="TH SarabunPSK" w:eastAsia="Times New Roman" w:hAnsi="TH SarabunPSK" w:cs="TH SarabunPSK"/>
                <w:color w:val="000000"/>
                <w:sz w:val="32"/>
                <w:szCs w:val="32"/>
              </w:rPr>
            </w:pPr>
          </w:p>
        </w:tc>
        <w:tc>
          <w:tcPr>
            <w:tcW w:w="1060" w:type="pct"/>
          </w:tcPr>
          <w:p w:rsidR="00067464" w:rsidRPr="001842D3" w:rsidRDefault="00067464" w:rsidP="0078347C">
            <w:pPr>
              <w:jc w:val="center"/>
              <w:rPr>
                <w:rFonts w:ascii="TH SarabunPSK" w:eastAsia="Times New Roman" w:hAnsi="TH SarabunPSK" w:cs="TH SarabunPSK"/>
                <w:color w:val="000000"/>
                <w:sz w:val="32"/>
                <w:szCs w:val="32"/>
              </w:rPr>
            </w:pPr>
          </w:p>
        </w:tc>
      </w:tr>
      <w:tr w:rsidR="00067464" w:rsidRPr="001842D3" w:rsidTr="0078347C">
        <w:trPr>
          <w:trHeight w:val="360"/>
        </w:trPr>
        <w:tc>
          <w:tcPr>
            <w:tcW w:w="930" w:type="pct"/>
            <w:shd w:val="clear" w:color="000000" w:fill="FFFFFF"/>
            <w:noWrap/>
          </w:tcPr>
          <w:p w:rsidR="00067464" w:rsidRPr="001842D3" w:rsidRDefault="00067464" w:rsidP="0078347C">
            <w:pPr>
              <w:rPr>
                <w:rFonts w:ascii="TH SarabunPSK" w:eastAsia="Times New Roman" w:hAnsi="TH SarabunPSK" w:cs="TH SarabunPSK"/>
                <w:color w:val="000000"/>
                <w:sz w:val="32"/>
                <w:szCs w:val="32"/>
              </w:rPr>
            </w:pPr>
          </w:p>
        </w:tc>
        <w:tc>
          <w:tcPr>
            <w:tcW w:w="752" w:type="pct"/>
            <w:shd w:val="clear" w:color="000000" w:fill="FFFFFF"/>
            <w:noWrap/>
          </w:tcPr>
          <w:p w:rsidR="00067464" w:rsidRPr="001842D3" w:rsidRDefault="00067464" w:rsidP="0078347C">
            <w:pPr>
              <w:jc w:val="center"/>
              <w:rPr>
                <w:rFonts w:ascii="TH SarabunPSK" w:eastAsia="Times New Roman" w:hAnsi="TH SarabunPSK" w:cs="TH SarabunPSK"/>
                <w:color w:val="000000"/>
                <w:sz w:val="32"/>
                <w:szCs w:val="32"/>
              </w:rPr>
            </w:pPr>
          </w:p>
        </w:tc>
        <w:tc>
          <w:tcPr>
            <w:tcW w:w="684" w:type="pct"/>
            <w:shd w:val="clear" w:color="000000" w:fill="FFFFFF"/>
            <w:noWrap/>
          </w:tcPr>
          <w:p w:rsidR="00067464" w:rsidRPr="001842D3" w:rsidRDefault="00067464" w:rsidP="0078347C">
            <w:pPr>
              <w:jc w:val="center"/>
              <w:rPr>
                <w:rFonts w:ascii="TH SarabunPSK" w:eastAsia="Times New Roman" w:hAnsi="TH SarabunPSK" w:cs="TH SarabunPSK"/>
                <w:color w:val="000000"/>
                <w:sz w:val="32"/>
                <w:szCs w:val="32"/>
              </w:rPr>
            </w:pPr>
          </w:p>
        </w:tc>
        <w:tc>
          <w:tcPr>
            <w:tcW w:w="820" w:type="pct"/>
          </w:tcPr>
          <w:p w:rsidR="00067464" w:rsidRPr="001842D3" w:rsidRDefault="00067464" w:rsidP="0078347C">
            <w:pPr>
              <w:jc w:val="center"/>
              <w:rPr>
                <w:rFonts w:ascii="TH SarabunPSK" w:eastAsia="Times New Roman" w:hAnsi="TH SarabunPSK" w:cs="TH SarabunPSK"/>
                <w:color w:val="000000"/>
                <w:sz w:val="32"/>
                <w:szCs w:val="32"/>
              </w:rPr>
            </w:pPr>
          </w:p>
        </w:tc>
        <w:tc>
          <w:tcPr>
            <w:tcW w:w="753" w:type="pct"/>
          </w:tcPr>
          <w:p w:rsidR="00067464" w:rsidRPr="001842D3" w:rsidRDefault="00067464" w:rsidP="0078347C">
            <w:pPr>
              <w:jc w:val="center"/>
              <w:rPr>
                <w:rFonts w:ascii="TH SarabunPSK" w:eastAsia="Times New Roman" w:hAnsi="TH SarabunPSK" w:cs="TH SarabunPSK"/>
                <w:color w:val="000000"/>
                <w:sz w:val="32"/>
                <w:szCs w:val="32"/>
              </w:rPr>
            </w:pPr>
          </w:p>
        </w:tc>
        <w:tc>
          <w:tcPr>
            <w:tcW w:w="1060" w:type="pct"/>
          </w:tcPr>
          <w:p w:rsidR="00067464" w:rsidRPr="001842D3" w:rsidRDefault="00067464" w:rsidP="0078347C">
            <w:pPr>
              <w:jc w:val="center"/>
              <w:rPr>
                <w:rFonts w:ascii="TH SarabunPSK" w:eastAsia="Times New Roman" w:hAnsi="TH SarabunPSK" w:cs="TH SarabunPSK"/>
                <w:color w:val="000000"/>
                <w:sz w:val="32"/>
                <w:szCs w:val="32"/>
              </w:rPr>
            </w:pPr>
          </w:p>
        </w:tc>
      </w:tr>
      <w:tr w:rsidR="00067464" w:rsidRPr="001842D3" w:rsidTr="0078347C">
        <w:trPr>
          <w:trHeight w:val="360"/>
        </w:trPr>
        <w:tc>
          <w:tcPr>
            <w:tcW w:w="930" w:type="pct"/>
            <w:shd w:val="clear" w:color="000000" w:fill="FFFFFF"/>
            <w:noWrap/>
            <w:hideMark/>
          </w:tcPr>
          <w:p w:rsidR="00067464" w:rsidRPr="001842D3" w:rsidRDefault="00067464" w:rsidP="0078347C">
            <w:pPr>
              <w:rPr>
                <w:rFonts w:ascii="TH SarabunPSK" w:eastAsia="Times New Roman" w:hAnsi="TH SarabunPSK" w:cs="TH SarabunPSK"/>
                <w:b/>
                <w:bCs/>
                <w:color w:val="000000"/>
                <w:sz w:val="32"/>
                <w:szCs w:val="32"/>
              </w:rPr>
            </w:pPr>
            <w:r w:rsidRPr="001842D3">
              <w:rPr>
                <w:rFonts w:ascii="TH SarabunPSK" w:eastAsia="Times New Roman" w:hAnsi="TH SarabunPSK" w:cs="TH SarabunPSK"/>
                <w:color w:val="000000"/>
                <w:sz w:val="32"/>
                <w:szCs w:val="32"/>
              </w:rPr>
              <w:t xml:space="preserve"> 2. </w:t>
            </w:r>
            <w:r w:rsidRPr="001842D3">
              <w:rPr>
                <w:rFonts w:ascii="TH SarabunPSK" w:eastAsia="Times New Roman" w:hAnsi="TH SarabunPSK" w:cs="TH SarabunPSK" w:hint="cs"/>
                <w:b/>
                <w:bCs/>
                <w:color w:val="000000"/>
                <w:sz w:val="32"/>
                <w:szCs w:val="32"/>
                <w:cs/>
              </w:rPr>
              <w:t>การติดตามตัวชี้วัด</w:t>
            </w:r>
          </w:p>
        </w:tc>
        <w:tc>
          <w:tcPr>
            <w:tcW w:w="752" w:type="pct"/>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84" w:type="pct"/>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820" w:type="pct"/>
          </w:tcPr>
          <w:p w:rsidR="00067464" w:rsidRPr="001842D3" w:rsidRDefault="00067464" w:rsidP="0078347C">
            <w:pPr>
              <w:jc w:val="center"/>
              <w:rPr>
                <w:rFonts w:ascii="TH SarabunPSK" w:eastAsia="Times New Roman" w:hAnsi="TH SarabunPSK" w:cs="TH SarabunPSK"/>
                <w:color w:val="000000"/>
                <w:sz w:val="32"/>
                <w:szCs w:val="32"/>
              </w:rPr>
            </w:pPr>
          </w:p>
        </w:tc>
        <w:tc>
          <w:tcPr>
            <w:tcW w:w="753" w:type="pct"/>
          </w:tcPr>
          <w:p w:rsidR="00067464" w:rsidRPr="001842D3" w:rsidRDefault="00067464" w:rsidP="0078347C">
            <w:pPr>
              <w:jc w:val="center"/>
              <w:rPr>
                <w:rFonts w:ascii="TH SarabunPSK" w:eastAsia="Times New Roman" w:hAnsi="TH SarabunPSK" w:cs="TH SarabunPSK"/>
                <w:color w:val="000000"/>
                <w:sz w:val="32"/>
                <w:szCs w:val="32"/>
              </w:rPr>
            </w:pPr>
          </w:p>
        </w:tc>
        <w:tc>
          <w:tcPr>
            <w:tcW w:w="1060" w:type="pct"/>
          </w:tcPr>
          <w:p w:rsidR="00067464" w:rsidRPr="001842D3" w:rsidRDefault="00067464" w:rsidP="0078347C">
            <w:pPr>
              <w:jc w:val="center"/>
              <w:rPr>
                <w:rFonts w:ascii="TH SarabunPSK" w:eastAsia="Times New Roman" w:hAnsi="TH SarabunPSK" w:cs="TH SarabunPSK"/>
                <w:color w:val="000000"/>
                <w:sz w:val="32"/>
                <w:szCs w:val="32"/>
              </w:rPr>
            </w:pPr>
          </w:p>
        </w:tc>
      </w:tr>
      <w:tr w:rsidR="00067464" w:rsidRPr="001842D3" w:rsidTr="0078347C">
        <w:trPr>
          <w:trHeight w:val="360"/>
        </w:trPr>
        <w:tc>
          <w:tcPr>
            <w:tcW w:w="930" w:type="pct"/>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752" w:type="pct"/>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684" w:type="pct"/>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rPr>
              <w:t> </w:t>
            </w:r>
          </w:p>
        </w:tc>
        <w:tc>
          <w:tcPr>
            <w:tcW w:w="820" w:type="pct"/>
          </w:tcPr>
          <w:p w:rsidR="00067464" w:rsidRPr="001842D3" w:rsidRDefault="00067464" w:rsidP="0078347C">
            <w:pPr>
              <w:jc w:val="center"/>
              <w:rPr>
                <w:rFonts w:ascii="TH SarabunPSK" w:eastAsia="Times New Roman" w:hAnsi="TH SarabunPSK" w:cs="TH SarabunPSK"/>
                <w:color w:val="000000"/>
                <w:sz w:val="32"/>
                <w:szCs w:val="32"/>
              </w:rPr>
            </w:pPr>
          </w:p>
        </w:tc>
        <w:tc>
          <w:tcPr>
            <w:tcW w:w="753" w:type="pct"/>
          </w:tcPr>
          <w:p w:rsidR="00067464" w:rsidRPr="001842D3" w:rsidRDefault="00067464" w:rsidP="0078347C">
            <w:pPr>
              <w:jc w:val="center"/>
              <w:rPr>
                <w:rFonts w:ascii="TH SarabunPSK" w:eastAsia="Times New Roman" w:hAnsi="TH SarabunPSK" w:cs="TH SarabunPSK"/>
                <w:color w:val="000000"/>
                <w:sz w:val="32"/>
                <w:szCs w:val="32"/>
              </w:rPr>
            </w:pPr>
          </w:p>
        </w:tc>
        <w:tc>
          <w:tcPr>
            <w:tcW w:w="1060" w:type="pct"/>
          </w:tcPr>
          <w:p w:rsidR="00067464" w:rsidRPr="001842D3" w:rsidRDefault="00067464" w:rsidP="0078347C">
            <w:pPr>
              <w:jc w:val="center"/>
              <w:rPr>
                <w:rFonts w:ascii="TH SarabunPSK" w:eastAsia="Times New Roman" w:hAnsi="TH SarabunPSK" w:cs="TH SarabunPSK"/>
                <w:color w:val="000000"/>
                <w:sz w:val="32"/>
                <w:szCs w:val="32"/>
              </w:rPr>
            </w:pPr>
          </w:p>
        </w:tc>
      </w:tr>
      <w:tr w:rsidR="00067464" w:rsidRPr="001842D3" w:rsidTr="0078347C">
        <w:trPr>
          <w:trHeight w:val="360"/>
        </w:trPr>
        <w:tc>
          <w:tcPr>
            <w:tcW w:w="930" w:type="pct"/>
            <w:shd w:val="clear" w:color="000000" w:fill="FFFFFF"/>
            <w:noWrap/>
            <w:hideMark/>
          </w:tcPr>
          <w:p w:rsidR="00067464" w:rsidRPr="001842D3" w:rsidRDefault="00067464" w:rsidP="0078347C">
            <w:pPr>
              <w:rPr>
                <w:rFonts w:ascii="TH SarabunPSK" w:eastAsia="Times New Roman" w:hAnsi="TH SarabunPSK" w:cs="TH SarabunPSK"/>
                <w:color w:val="000000"/>
                <w:sz w:val="32"/>
                <w:szCs w:val="32"/>
              </w:rPr>
            </w:pPr>
          </w:p>
        </w:tc>
        <w:tc>
          <w:tcPr>
            <w:tcW w:w="752" w:type="pct"/>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p>
        </w:tc>
        <w:tc>
          <w:tcPr>
            <w:tcW w:w="684" w:type="pct"/>
            <w:shd w:val="clear" w:color="000000" w:fill="FFFFFF"/>
            <w:noWrap/>
            <w:hideMark/>
          </w:tcPr>
          <w:p w:rsidR="00067464" w:rsidRPr="001842D3" w:rsidRDefault="00067464" w:rsidP="0078347C">
            <w:pPr>
              <w:jc w:val="center"/>
              <w:rPr>
                <w:rFonts w:ascii="TH SarabunPSK" w:eastAsia="Times New Roman" w:hAnsi="TH SarabunPSK" w:cs="TH SarabunPSK"/>
                <w:color w:val="000000"/>
                <w:sz w:val="32"/>
                <w:szCs w:val="32"/>
              </w:rPr>
            </w:pPr>
          </w:p>
        </w:tc>
        <w:tc>
          <w:tcPr>
            <w:tcW w:w="820" w:type="pct"/>
          </w:tcPr>
          <w:p w:rsidR="00067464" w:rsidRPr="001842D3" w:rsidRDefault="00067464" w:rsidP="0078347C">
            <w:pPr>
              <w:jc w:val="center"/>
              <w:rPr>
                <w:rFonts w:ascii="TH SarabunPSK" w:eastAsia="Times New Roman" w:hAnsi="TH SarabunPSK" w:cs="TH SarabunPSK"/>
                <w:color w:val="000000"/>
                <w:sz w:val="32"/>
                <w:szCs w:val="32"/>
              </w:rPr>
            </w:pPr>
          </w:p>
        </w:tc>
        <w:tc>
          <w:tcPr>
            <w:tcW w:w="753" w:type="pct"/>
          </w:tcPr>
          <w:p w:rsidR="00067464" w:rsidRPr="001842D3" w:rsidRDefault="00067464" w:rsidP="0078347C">
            <w:pPr>
              <w:jc w:val="center"/>
              <w:rPr>
                <w:rFonts w:ascii="TH SarabunPSK" w:eastAsia="Times New Roman" w:hAnsi="TH SarabunPSK" w:cs="TH SarabunPSK"/>
                <w:color w:val="000000"/>
                <w:sz w:val="32"/>
                <w:szCs w:val="32"/>
              </w:rPr>
            </w:pPr>
          </w:p>
        </w:tc>
        <w:tc>
          <w:tcPr>
            <w:tcW w:w="1060" w:type="pct"/>
          </w:tcPr>
          <w:p w:rsidR="00067464" w:rsidRPr="001842D3" w:rsidRDefault="00067464" w:rsidP="0078347C">
            <w:pPr>
              <w:jc w:val="center"/>
              <w:rPr>
                <w:rFonts w:ascii="TH SarabunPSK" w:eastAsia="Times New Roman" w:hAnsi="TH SarabunPSK" w:cs="TH SarabunPSK"/>
                <w:color w:val="000000"/>
                <w:sz w:val="32"/>
                <w:szCs w:val="32"/>
              </w:rPr>
            </w:pPr>
          </w:p>
        </w:tc>
      </w:tr>
    </w:tbl>
    <w:p w:rsidR="00067464" w:rsidRPr="001842D3" w:rsidRDefault="00067464" w:rsidP="00067464">
      <w:pPr>
        <w:spacing w:line="0" w:lineRule="atLeast"/>
        <w:ind w:left="993" w:hanging="993"/>
        <w:jc w:val="thaiDistribute"/>
        <w:rPr>
          <w:rFonts w:ascii="TH SarabunPSK" w:eastAsia="Times New Roman" w:hAnsi="TH SarabunPSK" w:cs="TH SarabunPSK"/>
          <w:color w:val="000000"/>
          <w:sz w:val="32"/>
          <w:szCs w:val="32"/>
        </w:rPr>
      </w:pPr>
      <w:r w:rsidRPr="001842D3">
        <w:rPr>
          <w:rFonts w:ascii="TH SarabunPSK" w:eastAsia="Times New Roman" w:hAnsi="TH SarabunPSK" w:cs="TH SarabunPSK"/>
          <w:color w:val="000000"/>
          <w:sz w:val="32"/>
          <w:szCs w:val="32"/>
          <w:u w:val="single"/>
          <w:cs/>
        </w:rPr>
        <w:t>หมายเหตุ</w:t>
      </w:r>
      <w:r w:rsidRPr="001842D3">
        <w:rPr>
          <w:rFonts w:ascii="TH SarabunPSK" w:eastAsia="Times New Roman" w:hAnsi="TH SarabunPSK" w:cs="TH SarabunPSK"/>
          <w:color w:val="000000"/>
          <w:sz w:val="32"/>
          <w:szCs w:val="32"/>
        </w:rPr>
        <w:t>:</w:t>
      </w:r>
      <w:r w:rsidRPr="001842D3">
        <w:rPr>
          <w:rFonts w:ascii="TH SarabunPSK" w:eastAsia="Times New Roman" w:hAnsi="TH SarabunPSK" w:cs="TH SarabunPSK"/>
          <w:color w:val="000000"/>
          <w:sz w:val="32"/>
          <w:szCs w:val="32"/>
        </w:rPr>
        <w:tab/>
        <w:t xml:space="preserve">1. </w:t>
      </w:r>
      <w:r w:rsidRPr="001842D3">
        <w:rPr>
          <w:rFonts w:ascii="TH SarabunPSK" w:eastAsia="Times New Roman" w:hAnsi="TH SarabunPSK" w:cs="TH SarabunPSK"/>
          <w:color w:val="000000"/>
          <w:sz w:val="32"/>
          <w:szCs w:val="32"/>
          <w:cs/>
        </w:rPr>
        <w:t>ข้อมูล</w:t>
      </w:r>
      <w:r w:rsidRPr="001842D3">
        <w:rPr>
          <w:rFonts w:ascii="TH SarabunPSK" w:eastAsia="Times New Roman" w:hAnsi="TH SarabunPSK" w:cs="TH SarabunPSK" w:hint="cs"/>
          <w:color w:val="000000"/>
          <w:sz w:val="32"/>
          <w:szCs w:val="32"/>
          <w:cs/>
        </w:rPr>
        <w:t>ช่องที่</w:t>
      </w:r>
      <w:r w:rsidRPr="001842D3">
        <w:rPr>
          <w:rFonts w:ascii="TH SarabunPSK" w:eastAsia="Times New Roman" w:hAnsi="TH SarabunPSK" w:cs="TH SarabunPSK"/>
          <w:color w:val="000000"/>
          <w:sz w:val="32"/>
          <w:szCs w:val="32"/>
        </w:rPr>
        <w:t xml:space="preserve"> (1) – (3) </w:t>
      </w:r>
      <w:r w:rsidRPr="001842D3">
        <w:rPr>
          <w:rFonts w:ascii="TH SarabunPSK" w:eastAsia="Times New Roman" w:hAnsi="TH SarabunPSK" w:cs="TH SarabunPSK" w:hint="cs"/>
          <w:color w:val="000000"/>
          <w:sz w:val="32"/>
          <w:szCs w:val="32"/>
          <w:cs/>
        </w:rPr>
        <w:t xml:space="preserve">เป็นคะแนนระดับ </w:t>
      </w:r>
      <w:r w:rsidRPr="001842D3">
        <w:rPr>
          <w:rFonts w:ascii="TH SarabunPSK" w:eastAsia="Times New Roman" w:hAnsi="TH SarabunPSK" w:cs="TH SarabunPSK"/>
          <w:color w:val="000000"/>
          <w:sz w:val="32"/>
          <w:szCs w:val="32"/>
        </w:rPr>
        <w:t>4</w:t>
      </w:r>
    </w:p>
    <w:p w:rsidR="00067464" w:rsidRDefault="00A71F3F" w:rsidP="00F051B4">
      <w:pPr>
        <w:spacing w:line="0" w:lineRule="atLeast"/>
        <w:ind w:left="993"/>
        <w:jc w:val="thaiDistribute"/>
        <w:rPr>
          <w:rFonts w:ascii="TH SarabunPSK" w:hAnsi="TH SarabunPSK" w:cs="TH SarabunPSK"/>
          <w:b/>
          <w:bCs/>
          <w:color w:val="000000"/>
          <w:kern w:val="24"/>
          <w:sz w:val="32"/>
          <w:szCs w:val="32"/>
        </w:rPr>
      </w:pPr>
      <w:r>
        <w:rPr>
          <w:rFonts w:ascii="TH SarabunPSK" w:eastAsia="Times New Roman" w:hAnsi="TH SarabunPSK" w:cs="TH SarabunPSK"/>
          <w:noProof/>
          <w:color w:val="000000"/>
          <w:sz w:val="32"/>
          <w:szCs w:val="32"/>
        </w:rPr>
        <w:pict>
          <v:shapetype id="_x0000_t32" coordsize="21600,21600" o:spt="32" o:oned="t" path="m,l21600,21600e" filled="f">
            <v:path arrowok="t" fillok="f" o:connecttype="none"/>
            <o:lock v:ext="edit" shapetype="t"/>
          </v:shapetype>
          <v:shape id="_x0000_s1067" type="#_x0000_t32" style="position:absolute;left:0;text-align:left;margin-left:224.85pt;margin-top:49.5pt;width:217.65pt;height:0;z-index:251665408" o:connectortype="straight"/>
        </w:pict>
      </w:r>
      <w:r w:rsidR="00067464" w:rsidRPr="001842D3">
        <w:rPr>
          <w:rFonts w:ascii="TH SarabunPSK" w:eastAsia="Times New Roman" w:hAnsi="TH SarabunPSK" w:cs="TH SarabunPSK"/>
          <w:color w:val="000000"/>
          <w:sz w:val="32"/>
          <w:szCs w:val="32"/>
        </w:rPr>
        <w:t xml:space="preserve">2. </w:t>
      </w:r>
      <w:r w:rsidR="00067464" w:rsidRPr="001842D3">
        <w:rPr>
          <w:rFonts w:ascii="TH SarabunPSK" w:eastAsia="Times New Roman" w:hAnsi="TH SarabunPSK" w:cs="TH SarabunPSK" w:hint="cs"/>
          <w:color w:val="000000"/>
          <w:sz w:val="32"/>
          <w:szCs w:val="32"/>
          <w:cs/>
        </w:rPr>
        <w:t>ข้อมูลช่องที่ (</w:t>
      </w:r>
      <w:r w:rsidR="00067464" w:rsidRPr="001842D3">
        <w:rPr>
          <w:rFonts w:ascii="TH SarabunPSK" w:eastAsia="Times New Roman" w:hAnsi="TH SarabunPSK" w:cs="TH SarabunPSK"/>
          <w:color w:val="000000"/>
          <w:sz w:val="32"/>
          <w:szCs w:val="32"/>
        </w:rPr>
        <w:t xml:space="preserve">1) – </w:t>
      </w:r>
      <w:r w:rsidR="00067464" w:rsidRPr="001842D3">
        <w:rPr>
          <w:rFonts w:ascii="TH SarabunPSK" w:eastAsia="Times New Roman" w:hAnsi="TH SarabunPSK" w:cs="TH SarabunPSK" w:hint="cs"/>
          <w:color w:val="000000"/>
          <w:sz w:val="32"/>
          <w:szCs w:val="32"/>
          <w:cs/>
        </w:rPr>
        <w:t>(</w:t>
      </w:r>
      <w:r w:rsidR="00067464" w:rsidRPr="001842D3">
        <w:rPr>
          <w:rFonts w:ascii="TH SarabunPSK" w:eastAsia="Times New Roman" w:hAnsi="TH SarabunPSK" w:cs="TH SarabunPSK"/>
          <w:color w:val="000000"/>
          <w:sz w:val="32"/>
          <w:szCs w:val="32"/>
        </w:rPr>
        <w:t xml:space="preserve">6) </w:t>
      </w:r>
      <w:r w:rsidR="00067464" w:rsidRPr="001842D3">
        <w:rPr>
          <w:rFonts w:ascii="TH SarabunPSK" w:eastAsia="Times New Roman" w:hAnsi="TH SarabunPSK" w:cs="TH SarabunPSK" w:hint="cs"/>
          <w:color w:val="000000"/>
          <w:sz w:val="32"/>
          <w:szCs w:val="32"/>
          <w:cs/>
        </w:rPr>
        <w:t xml:space="preserve">เป็นคะแนนระดับ </w:t>
      </w:r>
      <w:r w:rsidR="00067464" w:rsidRPr="001842D3">
        <w:rPr>
          <w:rFonts w:ascii="TH SarabunPSK" w:eastAsia="Times New Roman" w:hAnsi="TH SarabunPSK" w:cs="TH SarabunPSK"/>
          <w:color w:val="000000"/>
          <w:sz w:val="32"/>
          <w:szCs w:val="32"/>
        </w:rPr>
        <w:t>5</w:t>
      </w:r>
    </w:p>
    <w:p w:rsidR="00944586" w:rsidRDefault="00944586"/>
    <w:sectPr w:rsidR="00944586" w:rsidSect="0006746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0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applyBreakingRules/>
  </w:compat>
  <w:rsids>
    <w:rsidRoot w:val="00067464"/>
    <w:rsid w:val="00067464"/>
    <w:rsid w:val="00721634"/>
    <w:rsid w:val="0084532E"/>
    <w:rsid w:val="00944586"/>
    <w:rsid w:val="00A71F3F"/>
    <w:rsid w:val="00F051B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464"/>
    <w:pPr>
      <w:spacing w:after="0" w:line="240" w:lineRule="auto"/>
    </w:pPr>
    <w:rPr>
      <w:rFonts w:ascii="Cordia New" w:eastAsia="Cordia New" w:hAnsi="Times New Roman" w:cs="Cordia New"/>
      <w:sz w:val="28"/>
    </w:rPr>
  </w:style>
  <w:style w:type="paragraph" w:styleId="Heading1">
    <w:name w:val="heading 1"/>
    <w:basedOn w:val="Normal"/>
    <w:next w:val="Normal"/>
    <w:link w:val="Heading1Char"/>
    <w:qFormat/>
    <w:rsid w:val="00067464"/>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67464"/>
    <w:pPr>
      <w:keepNext/>
      <w:spacing w:before="240" w:after="60"/>
      <w:outlineLvl w:val="1"/>
    </w:pPr>
    <w:rPr>
      <w:rFonts w:ascii="Arial" w:hAnsi="Arial" w:cs="Angsana New"/>
      <w:b/>
      <w:bCs/>
      <w:i/>
      <w:iCs/>
      <w:szCs w:val="32"/>
    </w:rPr>
  </w:style>
  <w:style w:type="paragraph" w:styleId="Heading3">
    <w:name w:val="heading 3"/>
    <w:basedOn w:val="Normal"/>
    <w:next w:val="Normal"/>
    <w:link w:val="Heading3Char"/>
    <w:qFormat/>
    <w:rsid w:val="00067464"/>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067464"/>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067464"/>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067464"/>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067464"/>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067464"/>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067464"/>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464"/>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67464"/>
    <w:rPr>
      <w:rFonts w:ascii="Arial" w:eastAsia="Cordia New" w:hAnsi="Arial" w:cs="Angsana New"/>
      <w:b/>
      <w:bCs/>
      <w:i/>
      <w:iCs/>
      <w:sz w:val="28"/>
      <w:szCs w:val="32"/>
    </w:rPr>
  </w:style>
  <w:style w:type="character" w:customStyle="1" w:styleId="Heading3Char">
    <w:name w:val="Heading 3 Char"/>
    <w:basedOn w:val="DefaultParagraphFont"/>
    <w:link w:val="Heading3"/>
    <w:rsid w:val="00067464"/>
    <w:rPr>
      <w:rFonts w:ascii="Arial" w:eastAsia="Times New Roman" w:hAnsi="Arial" w:cs="Angsana New"/>
      <w:b/>
      <w:bCs/>
      <w:sz w:val="26"/>
      <w:szCs w:val="30"/>
    </w:rPr>
  </w:style>
  <w:style w:type="character" w:customStyle="1" w:styleId="Heading4Char">
    <w:name w:val="Heading 4 Char"/>
    <w:basedOn w:val="DefaultParagraphFont"/>
    <w:link w:val="Heading4"/>
    <w:rsid w:val="00067464"/>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67464"/>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67464"/>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67464"/>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67464"/>
    <w:rPr>
      <w:rFonts w:ascii="Times New Roman" w:eastAsia="Times New Roman" w:hAnsi="Times New Roman" w:cs="Angsana New"/>
      <w:i/>
      <w:iCs/>
      <w:sz w:val="24"/>
    </w:rPr>
  </w:style>
  <w:style w:type="character" w:customStyle="1" w:styleId="Heading9Char">
    <w:name w:val="Heading 9 Char"/>
    <w:basedOn w:val="DefaultParagraphFont"/>
    <w:link w:val="Heading9"/>
    <w:rsid w:val="00067464"/>
    <w:rPr>
      <w:rFonts w:ascii="Arial" w:eastAsia="Times New Roman" w:hAnsi="Arial" w:cs="Angsana New"/>
      <w:szCs w:val="25"/>
    </w:rPr>
  </w:style>
  <w:style w:type="paragraph" w:styleId="Header">
    <w:name w:val="header"/>
    <w:basedOn w:val="Normal"/>
    <w:link w:val="HeaderChar"/>
    <w:uiPriority w:val="99"/>
    <w:rsid w:val="00067464"/>
    <w:pPr>
      <w:tabs>
        <w:tab w:val="center" w:pos="4153"/>
        <w:tab w:val="right" w:pos="8306"/>
      </w:tabs>
    </w:pPr>
    <w:rPr>
      <w:rFonts w:cs="Angsana New"/>
    </w:rPr>
  </w:style>
  <w:style w:type="character" w:customStyle="1" w:styleId="HeaderChar">
    <w:name w:val="Header Char"/>
    <w:basedOn w:val="DefaultParagraphFont"/>
    <w:link w:val="Header"/>
    <w:uiPriority w:val="99"/>
    <w:rsid w:val="00067464"/>
    <w:rPr>
      <w:rFonts w:ascii="Cordia New" w:eastAsia="Cordia New" w:hAnsi="Times New Roman" w:cs="Angsana New"/>
      <w:sz w:val="28"/>
    </w:rPr>
  </w:style>
  <w:style w:type="paragraph" w:styleId="Footer">
    <w:name w:val="footer"/>
    <w:basedOn w:val="Normal"/>
    <w:link w:val="FooterChar"/>
    <w:uiPriority w:val="99"/>
    <w:rsid w:val="00067464"/>
    <w:pPr>
      <w:tabs>
        <w:tab w:val="center" w:pos="4153"/>
        <w:tab w:val="right" w:pos="8306"/>
      </w:tabs>
    </w:pPr>
    <w:rPr>
      <w:rFonts w:cs="Angsana New"/>
    </w:rPr>
  </w:style>
  <w:style w:type="character" w:customStyle="1" w:styleId="FooterChar">
    <w:name w:val="Footer Char"/>
    <w:basedOn w:val="DefaultParagraphFont"/>
    <w:link w:val="Footer"/>
    <w:uiPriority w:val="99"/>
    <w:rsid w:val="00067464"/>
    <w:rPr>
      <w:rFonts w:ascii="Cordia New" w:eastAsia="Cordia New" w:hAnsi="Times New Roman" w:cs="Angsana New"/>
      <w:sz w:val="28"/>
    </w:rPr>
  </w:style>
  <w:style w:type="character" w:styleId="PageNumber">
    <w:name w:val="page number"/>
    <w:basedOn w:val="DefaultParagraphFont"/>
    <w:rsid w:val="00067464"/>
  </w:style>
  <w:style w:type="table" w:styleId="TableGrid">
    <w:name w:val="Table Grid"/>
    <w:basedOn w:val="TableNormal"/>
    <w:uiPriority w:val="39"/>
    <w:rsid w:val="00067464"/>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67464"/>
    <w:rPr>
      <w:rFonts w:ascii="MS Sans Serif" w:eastAsia="Times New Roman" w:hAnsi="MS Sans Serif" w:cs="Angsana New"/>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67464"/>
    <w:rPr>
      <w:rFonts w:ascii="MS Sans Serif" w:eastAsia="Times New Roman" w:hAnsi="MS Sans Serif" w:cs="Angsana New"/>
      <w:sz w:val="28"/>
    </w:rPr>
  </w:style>
  <w:style w:type="character" w:styleId="Hyperlink">
    <w:name w:val="Hyperlink"/>
    <w:uiPriority w:val="99"/>
    <w:rsid w:val="00067464"/>
    <w:rPr>
      <w:color w:val="0000FF"/>
      <w:u w:val="single"/>
    </w:rPr>
  </w:style>
  <w:style w:type="paragraph" w:styleId="BalloonText">
    <w:name w:val="Balloon Text"/>
    <w:basedOn w:val="Normal"/>
    <w:link w:val="BalloonTextChar"/>
    <w:uiPriority w:val="99"/>
    <w:semiHidden/>
    <w:rsid w:val="00067464"/>
    <w:rPr>
      <w:rFonts w:ascii="Tahoma" w:hAnsi="Tahoma" w:cs="Angsana New"/>
      <w:sz w:val="16"/>
      <w:szCs w:val="18"/>
    </w:rPr>
  </w:style>
  <w:style w:type="character" w:customStyle="1" w:styleId="BalloonTextChar">
    <w:name w:val="Balloon Text Char"/>
    <w:basedOn w:val="DefaultParagraphFont"/>
    <w:link w:val="BalloonText"/>
    <w:uiPriority w:val="99"/>
    <w:semiHidden/>
    <w:rsid w:val="00067464"/>
    <w:rPr>
      <w:rFonts w:ascii="Tahoma" w:eastAsia="Cordia New" w:hAnsi="Tahoma" w:cs="Angsana New"/>
      <w:sz w:val="16"/>
      <w:szCs w:val="18"/>
    </w:rPr>
  </w:style>
  <w:style w:type="paragraph" w:styleId="ListParagraph">
    <w:name w:val="List Paragraph"/>
    <w:aliases w:val="Table Heading"/>
    <w:basedOn w:val="Normal"/>
    <w:link w:val="ListParagraphChar"/>
    <w:uiPriority w:val="34"/>
    <w:qFormat/>
    <w:rsid w:val="00067464"/>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067464"/>
  </w:style>
  <w:style w:type="paragraph" w:styleId="BodyTextIndent2">
    <w:name w:val="Body Text Indent 2"/>
    <w:basedOn w:val="Normal"/>
    <w:link w:val="BodyTextIndent2Char"/>
    <w:rsid w:val="00067464"/>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67464"/>
    <w:rPr>
      <w:rFonts w:ascii="Janson Text" w:eastAsia="Times New Roman" w:hAnsi="Janson Text" w:cs="Janson Text"/>
      <w:i/>
      <w:iCs/>
      <w:sz w:val="24"/>
      <w:szCs w:val="24"/>
      <w:lang w:bidi="ar-SA"/>
    </w:rPr>
  </w:style>
  <w:style w:type="paragraph" w:customStyle="1" w:styleId="Level1Head">
    <w:name w:val="Level 1 Head"/>
    <w:basedOn w:val="Normal"/>
    <w:rsid w:val="00067464"/>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67464"/>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067464"/>
    <w:rPr>
      <w:rFonts w:ascii="Times New Roman" w:eastAsia="MS Mincho" w:hAnsi="Times New Roman" w:cs="Angsana New"/>
      <w:sz w:val="24"/>
      <w:lang w:eastAsia="ja-JP"/>
    </w:rPr>
  </w:style>
  <w:style w:type="paragraph" w:styleId="BodyText2">
    <w:name w:val="Body Text 2"/>
    <w:basedOn w:val="Normal"/>
    <w:link w:val="BodyText2Char"/>
    <w:rsid w:val="00067464"/>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067464"/>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67464"/>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067464"/>
    <w:rPr>
      <w:rFonts w:ascii="Times New Roman" w:eastAsia="Times New Roman" w:hAnsi="Times New Roman" w:cs="Angsana New"/>
      <w:sz w:val="16"/>
      <w:szCs w:val="18"/>
      <w:lang w:bidi="ar-SA"/>
    </w:rPr>
  </w:style>
  <w:style w:type="paragraph" w:customStyle="1" w:styleId="Level2Head">
    <w:name w:val="Level 2 Head"/>
    <w:rsid w:val="00067464"/>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67464"/>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67464"/>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067464"/>
    <w:pPr>
      <w:numPr>
        <w:numId w:val="1"/>
      </w:numPr>
      <w:tabs>
        <w:tab w:val="clear" w:pos="720"/>
        <w:tab w:val="num" w:pos="270"/>
      </w:tabs>
      <w:spacing w:before="0"/>
      <w:ind w:left="270" w:hanging="270"/>
    </w:pPr>
  </w:style>
  <w:style w:type="paragraph" w:customStyle="1" w:styleId="BOBullet">
    <w:name w:val="BOBullet"/>
    <w:basedOn w:val="NormalWeb"/>
    <w:rsid w:val="00067464"/>
    <w:pPr>
      <w:numPr>
        <w:numId w:val="2"/>
      </w:numPr>
      <w:spacing w:before="0"/>
    </w:pPr>
  </w:style>
  <w:style w:type="paragraph" w:customStyle="1" w:styleId="CriteriaMultipleReq">
    <w:name w:val="Criteria Multiple Req"/>
    <w:basedOn w:val="Level3HeadCharCharChar"/>
    <w:rsid w:val="00067464"/>
    <w:pPr>
      <w:tabs>
        <w:tab w:val="left" w:pos="810"/>
      </w:tabs>
      <w:ind w:left="810" w:hanging="810"/>
    </w:pPr>
    <w:rPr>
      <w:color w:val="800080"/>
    </w:rPr>
  </w:style>
  <w:style w:type="paragraph" w:customStyle="1" w:styleId="Notes">
    <w:name w:val="Notes"/>
    <w:basedOn w:val="Normal"/>
    <w:rsid w:val="00067464"/>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067464"/>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067464"/>
    <w:rPr>
      <w:rFonts w:ascii="Times New Roman" w:eastAsia="Times New Roman" w:hAnsi="Times New Roman" w:cs="Angsana New"/>
      <w:sz w:val="16"/>
      <w:szCs w:val="18"/>
    </w:rPr>
  </w:style>
  <w:style w:type="paragraph" w:styleId="Caption">
    <w:name w:val="caption"/>
    <w:basedOn w:val="Normal"/>
    <w:next w:val="Normal"/>
    <w:qFormat/>
    <w:rsid w:val="00067464"/>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67464"/>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067464"/>
    <w:rPr>
      <w:rFonts w:ascii="Tahoma" w:eastAsia="Times New Roman" w:hAnsi="Tahoma" w:cs="Angsana New"/>
      <w:sz w:val="24"/>
      <w:shd w:val="clear" w:color="auto" w:fill="000080"/>
    </w:rPr>
  </w:style>
  <w:style w:type="character" w:styleId="FollowedHyperlink">
    <w:name w:val="FollowedHyperlink"/>
    <w:uiPriority w:val="99"/>
    <w:rsid w:val="00067464"/>
    <w:rPr>
      <w:color w:val="800080"/>
      <w:u w:val="single"/>
    </w:rPr>
  </w:style>
  <w:style w:type="paragraph" w:customStyle="1" w:styleId="Default">
    <w:name w:val="Default"/>
    <w:rsid w:val="00067464"/>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67464"/>
    <w:rPr>
      <w:sz w:val="16"/>
      <w:szCs w:val="16"/>
    </w:rPr>
  </w:style>
  <w:style w:type="paragraph" w:styleId="CommentText">
    <w:name w:val="annotation text"/>
    <w:basedOn w:val="Normal"/>
    <w:link w:val="CommentTextChar"/>
    <w:semiHidden/>
    <w:rsid w:val="00067464"/>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067464"/>
    <w:rPr>
      <w:rFonts w:ascii="Times New Roman" w:eastAsia="Times New Roman" w:hAnsi="Times New Roman" w:cs="Angsana New"/>
      <w:sz w:val="20"/>
      <w:szCs w:val="20"/>
    </w:rPr>
  </w:style>
  <w:style w:type="paragraph" w:styleId="PlainText">
    <w:name w:val="Plain Text"/>
    <w:basedOn w:val="Normal"/>
    <w:link w:val="PlainTextChar"/>
    <w:rsid w:val="00067464"/>
    <w:rPr>
      <w:rFonts w:ascii="Courier New" w:eastAsia="Times New Roman" w:hAnsi="Courier New" w:cs="Angsana New"/>
      <w:sz w:val="20"/>
      <w:szCs w:val="23"/>
    </w:rPr>
  </w:style>
  <w:style w:type="character" w:customStyle="1" w:styleId="PlainTextChar">
    <w:name w:val="Plain Text Char"/>
    <w:basedOn w:val="DefaultParagraphFont"/>
    <w:link w:val="PlainText"/>
    <w:rsid w:val="00067464"/>
    <w:rPr>
      <w:rFonts w:ascii="Courier New" w:eastAsia="Times New Roman" w:hAnsi="Courier New" w:cs="Angsana New"/>
      <w:sz w:val="20"/>
      <w:szCs w:val="23"/>
    </w:rPr>
  </w:style>
  <w:style w:type="paragraph" w:styleId="BodyText">
    <w:name w:val="Body Text"/>
    <w:basedOn w:val="Normal"/>
    <w:link w:val="BodyTextChar"/>
    <w:rsid w:val="00067464"/>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067464"/>
    <w:rPr>
      <w:rFonts w:ascii="EucrosiaUPC" w:eastAsia="Cordia New" w:hAnsi="EucrosiaUPC" w:cs="Angsana New"/>
      <w:b/>
      <w:bCs/>
      <w:sz w:val="36"/>
      <w:szCs w:val="36"/>
    </w:rPr>
  </w:style>
  <w:style w:type="character" w:customStyle="1" w:styleId="style4261">
    <w:name w:val="style4261"/>
    <w:rsid w:val="00067464"/>
    <w:rPr>
      <w:b/>
      <w:bCs/>
      <w:color w:val="993399"/>
      <w:sz w:val="27"/>
      <w:szCs w:val="27"/>
    </w:rPr>
  </w:style>
  <w:style w:type="paragraph" w:customStyle="1" w:styleId="style627">
    <w:name w:val="style627"/>
    <w:basedOn w:val="Normal"/>
    <w:rsid w:val="00067464"/>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67464"/>
  </w:style>
  <w:style w:type="paragraph" w:styleId="CommentSubject">
    <w:name w:val="annotation subject"/>
    <w:basedOn w:val="CommentText"/>
    <w:next w:val="CommentText"/>
    <w:link w:val="CommentSubjectChar"/>
    <w:semiHidden/>
    <w:rsid w:val="00067464"/>
    <w:rPr>
      <w:b/>
      <w:bCs/>
      <w:szCs w:val="23"/>
    </w:rPr>
  </w:style>
  <w:style w:type="character" w:customStyle="1" w:styleId="CommentSubjectChar">
    <w:name w:val="Comment Subject Char"/>
    <w:basedOn w:val="CommentTextChar"/>
    <w:link w:val="CommentSubject"/>
    <w:semiHidden/>
    <w:rsid w:val="00067464"/>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67464"/>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67464"/>
  </w:style>
  <w:style w:type="character" w:styleId="Strong">
    <w:name w:val="Strong"/>
    <w:qFormat/>
    <w:rsid w:val="00067464"/>
    <w:rPr>
      <w:b/>
      <w:bCs/>
    </w:rPr>
  </w:style>
  <w:style w:type="paragraph" w:styleId="Revision">
    <w:name w:val="Revision"/>
    <w:hidden/>
    <w:uiPriority w:val="99"/>
    <w:semiHidden/>
    <w:rsid w:val="00067464"/>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67464"/>
    <w:pPr>
      <w:spacing w:line="360" w:lineRule="auto"/>
      <w:jc w:val="thaiDistribute"/>
    </w:pPr>
    <w:rPr>
      <w:rFonts w:hAnsi="Cordia New" w:cs="Angsana New"/>
    </w:rPr>
  </w:style>
  <w:style w:type="table" w:customStyle="1" w:styleId="TableGrid1">
    <w:name w:val="Table Grid1"/>
    <w:basedOn w:val="TableNormal"/>
    <w:next w:val="TableGrid"/>
    <w:rsid w:val="00067464"/>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067464"/>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67464"/>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67464"/>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67464"/>
    <w:rPr>
      <w:rFonts w:ascii="Calibri" w:eastAsia="Times New Roman" w:hAnsi="Calibri" w:cs="Cordia New"/>
      <w:szCs w:val="22"/>
      <w:lang w:bidi="ar-SA"/>
    </w:rPr>
  </w:style>
  <w:style w:type="character" w:styleId="FootnoteReference">
    <w:name w:val="footnote reference"/>
    <w:rsid w:val="00067464"/>
    <w:rPr>
      <w:vertAlign w:val="superscript"/>
    </w:rPr>
  </w:style>
  <w:style w:type="character" w:styleId="Emphasis">
    <w:name w:val="Emphasis"/>
    <w:qFormat/>
    <w:rsid w:val="00067464"/>
    <w:rPr>
      <w:i/>
      <w:iCs/>
    </w:rPr>
  </w:style>
  <w:style w:type="paragraph" w:styleId="EndnoteText">
    <w:name w:val="endnote text"/>
    <w:basedOn w:val="Normal"/>
    <w:link w:val="EndnoteTextChar"/>
    <w:rsid w:val="00067464"/>
    <w:rPr>
      <w:rFonts w:ascii="Times New Roman" w:eastAsia="Times New Roman" w:cs="Angsana New"/>
      <w:sz w:val="20"/>
      <w:szCs w:val="25"/>
    </w:rPr>
  </w:style>
  <w:style w:type="character" w:customStyle="1" w:styleId="EndnoteTextChar">
    <w:name w:val="Endnote Text Char"/>
    <w:basedOn w:val="DefaultParagraphFont"/>
    <w:link w:val="EndnoteText"/>
    <w:rsid w:val="00067464"/>
    <w:rPr>
      <w:rFonts w:ascii="Times New Roman" w:eastAsia="Times New Roman" w:hAnsi="Times New Roman" w:cs="Angsana New"/>
      <w:sz w:val="20"/>
      <w:szCs w:val="25"/>
    </w:rPr>
  </w:style>
  <w:style w:type="character" w:styleId="EndnoteReference">
    <w:name w:val="endnote reference"/>
    <w:rsid w:val="00067464"/>
    <w:rPr>
      <w:sz w:val="32"/>
      <w:szCs w:val="32"/>
      <w:vertAlign w:val="superscript"/>
    </w:rPr>
  </w:style>
  <w:style w:type="table" w:styleId="LightShading-Accent4">
    <w:name w:val="Light Shading Accent 4"/>
    <w:basedOn w:val="TableNormal"/>
    <w:uiPriority w:val="60"/>
    <w:rsid w:val="00067464"/>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67464"/>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067464"/>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67464"/>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067464"/>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067464"/>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067464"/>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067464"/>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067464"/>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067464"/>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067464"/>
    <w:rPr>
      <w:rFonts w:ascii="Tahoma" w:eastAsia="Times New Roman" w:hAnsi="Tahoma" w:cs="Angsana New"/>
      <w:sz w:val="22"/>
    </w:rPr>
  </w:style>
  <w:style w:type="paragraph" w:styleId="Title">
    <w:name w:val="Title"/>
    <w:basedOn w:val="Normal"/>
    <w:link w:val="TitleChar"/>
    <w:qFormat/>
    <w:rsid w:val="00067464"/>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067464"/>
    <w:rPr>
      <w:rFonts w:ascii="EucrosiaUPC" w:eastAsia="Cordia New" w:hAnsi="EucrosiaUPC" w:cs="Angsana New"/>
      <w:b/>
      <w:bCs/>
      <w:sz w:val="32"/>
      <w:szCs w:val="32"/>
      <w:u w:val="single"/>
      <w:lang w:eastAsia="ko-KR"/>
    </w:rPr>
  </w:style>
  <w:style w:type="table" w:styleId="TableGrid8">
    <w:name w:val="Table Grid 8"/>
    <w:basedOn w:val="TableNormal"/>
    <w:rsid w:val="00067464"/>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67464"/>
    <w:rPr>
      <w:color w:val="808080"/>
    </w:rPr>
  </w:style>
  <w:style w:type="table" w:customStyle="1" w:styleId="MediumShading21">
    <w:name w:val="Medium Shading 21"/>
    <w:basedOn w:val="TableNormal"/>
    <w:uiPriority w:val="64"/>
    <w:rsid w:val="00067464"/>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67464"/>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67464"/>
  </w:style>
  <w:style w:type="paragraph" w:customStyle="1" w:styleId="font5">
    <w:name w:val="font5"/>
    <w:basedOn w:val="Normal"/>
    <w:rsid w:val="00067464"/>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67464"/>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67464"/>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67464"/>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67464"/>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6746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67464"/>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67464"/>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67464"/>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67464"/>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67464"/>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67464"/>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67464"/>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67464"/>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067464"/>
    <w:rPr>
      <w:rFonts w:ascii="Calibri" w:eastAsia="Calibri" w:hAnsi="Calibri" w:cs="Angsana New"/>
    </w:rPr>
  </w:style>
  <w:style w:type="character" w:customStyle="1" w:styleId="Char1">
    <w:name w:val="Char1"/>
    <w:uiPriority w:val="99"/>
    <w:rsid w:val="00067464"/>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67464"/>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67464"/>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067464"/>
    <w:pPr>
      <w:ind w:left="720"/>
      <w:contextualSpacing/>
      <w:jc w:val="thaiDistribute"/>
    </w:pPr>
    <w:rPr>
      <w:rFonts w:hAnsi="Cordia New" w:cs="Angsana New"/>
      <w:szCs w:val="35"/>
    </w:rPr>
  </w:style>
  <w:style w:type="table" w:customStyle="1" w:styleId="MediumShading2-Accent11">
    <w:name w:val="Medium Shading 2 - Accent 11"/>
    <w:basedOn w:val="TableNormal"/>
    <w:uiPriority w:val="64"/>
    <w:rsid w:val="00067464"/>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67464"/>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2015-06-03T04:48:00Z</dcterms:created>
  <dcterms:modified xsi:type="dcterms:W3CDTF">2015-06-03T04:48:00Z</dcterms:modified>
</cp:coreProperties>
</file>